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22" w:rsidRDefault="003B34AA" w:rsidP="008C7400">
      <w:pPr>
        <w:rPr>
          <w:b/>
          <w:sz w:val="32"/>
          <w:szCs w:val="32"/>
        </w:rPr>
      </w:pPr>
      <w:r w:rsidRPr="004F42BD">
        <w:rPr>
          <w:b/>
          <w:sz w:val="32"/>
          <w:szCs w:val="32"/>
        </w:rPr>
        <w:t>Dealing with conflict</w:t>
      </w:r>
      <w:r w:rsidR="00C71622">
        <w:rPr>
          <w:b/>
          <w:sz w:val="32"/>
          <w:szCs w:val="32"/>
        </w:rPr>
        <w:t>:</w:t>
      </w:r>
    </w:p>
    <w:p w:rsidR="003219F5" w:rsidRPr="004F42BD" w:rsidRDefault="00C71622" w:rsidP="008C7400">
      <w:pPr>
        <w:rPr>
          <w:b/>
          <w:sz w:val="32"/>
          <w:szCs w:val="32"/>
        </w:rPr>
      </w:pPr>
      <w:r>
        <w:rPr>
          <w:b/>
          <w:sz w:val="32"/>
          <w:szCs w:val="32"/>
        </w:rPr>
        <w:t>A guide for resident associations and</w:t>
      </w:r>
      <w:r w:rsidR="000A27A5">
        <w:rPr>
          <w:b/>
          <w:sz w:val="32"/>
          <w:szCs w:val="32"/>
        </w:rPr>
        <w:t xml:space="preserve"> </w:t>
      </w:r>
      <w:r w:rsidR="003B34AA" w:rsidRPr="004F42BD">
        <w:rPr>
          <w:b/>
          <w:sz w:val="32"/>
          <w:szCs w:val="32"/>
        </w:rPr>
        <w:t>garden committee</w:t>
      </w:r>
      <w:r>
        <w:rPr>
          <w:b/>
          <w:sz w:val="32"/>
          <w:szCs w:val="32"/>
        </w:rPr>
        <w:t>s</w:t>
      </w:r>
    </w:p>
    <w:p w:rsidR="004F42BD" w:rsidRDefault="004F42BD" w:rsidP="008C7400"/>
    <w:p w:rsidR="00C10B01" w:rsidRPr="003E1152" w:rsidRDefault="00C10B01" w:rsidP="00C10B01">
      <w:pPr>
        <w:rPr>
          <w:sz w:val="22"/>
          <w:szCs w:val="22"/>
        </w:rPr>
      </w:pPr>
      <w:r w:rsidRPr="003E1152">
        <w:rPr>
          <w:sz w:val="22"/>
          <w:szCs w:val="22"/>
        </w:rPr>
        <w:t xml:space="preserve">When working in the community with other local people often on a volunteer basis, it seems like it should make sense that conflict and disruption within the group won’t be a problem. After all, you’re all working together to improve your local area and make life better for local people. </w:t>
      </w:r>
    </w:p>
    <w:p w:rsidR="00C10B01" w:rsidRPr="003E1152" w:rsidRDefault="00C10B01" w:rsidP="00C10B01">
      <w:pPr>
        <w:rPr>
          <w:sz w:val="22"/>
          <w:szCs w:val="22"/>
        </w:rPr>
      </w:pPr>
    </w:p>
    <w:p w:rsidR="00C10B01" w:rsidRDefault="00C10B01" w:rsidP="00C10B01">
      <w:pPr>
        <w:rPr>
          <w:sz w:val="22"/>
          <w:szCs w:val="22"/>
        </w:rPr>
      </w:pPr>
      <w:r w:rsidRPr="003E1152">
        <w:rPr>
          <w:sz w:val="22"/>
          <w:szCs w:val="22"/>
        </w:rPr>
        <w:t>However, while some groups never experience conflict, it is an unfortunate fact of life that conflict in community groups can and does occur. When conflict occurs, it is tempting to ignore behaviou</w:t>
      </w:r>
      <w:r>
        <w:rPr>
          <w:sz w:val="22"/>
          <w:szCs w:val="22"/>
        </w:rPr>
        <w:t xml:space="preserve">r, turn to </w:t>
      </w:r>
      <w:r w:rsidRPr="003E1152">
        <w:rPr>
          <w:sz w:val="22"/>
          <w:szCs w:val="22"/>
        </w:rPr>
        <w:t>side meetings, or use informal means to exclude</w:t>
      </w:r>
      <w:r w:rsidR="00C71622">
        <w:rPr>
          <w:sz w:val="22"/>
          <w:szCs w:val="22"/>
        </w:rPr>
        <w:t xml:space="preserve"> the offending member(s) by</w:t>
      </w:r>
      <w:r w:rsidRPr="003E1152">
        <w:rPr>
          <w:sz w:val="22"/>
          <w:szCs w:val="22"/>
        </w:rPr>
        <w:t xml:space="preserve"> not advertising meetings</w:t>
      </w:r>
      <w:r w:rsidR="00C71622">
        <w:rPr>
          <w:sz w:val="22"/>
          <w:szCs w:val="22"/>
        </w:rPr>
        <w:t xml:space="preserve"> to all</w:t>
      </w:r>
      <w:r w:rsidRPr="003E1152">
        <w:rPr>
          <w:sz w:val="22"/>
          <w:szCs w:val="22"/>
        </w:rPr>
        <w:t xml:space="preserve">. </w:t>
      </w:r>
    </w:p>
    <w:p w:rsidR="00C10B01" w:rsidRDefault="00C10B01" w:rsidP="00C10B01">
      <w:pPr>
        <w:rPr>
          <w:sz w:val="22"/>
          <w:szCs w:val="22"/>
        </w:rPr>
      </w:pPr>
    </w:p>
    <w:p w:rsidR="00C10B01" w:rsidRDefault="00C10B01" w:rsidP="00C10B01">
      <w:pPr>
        <w:rPr>
          <w:sz w:val="22"/>
          <w:szCs w:val="22"/>
        </w:rPr>
      </w:pPr>
      <w:r w:rsidRPr="003E1152">
        <w:rPr>
          <w:sz w:val="22"/>
          <w:szCs w:val="22"/>
        </w:rPr>
        <w:t>These are all normal reactions and coping mechanisms, but a word of warning: ignorin</w:t>
      </w:r>
      <w:r>
        <w:rPr>
          <w:sz w:val="22"/>
          <w:szCs w:val="22"/>
        </w:rPr>
        <w:t xml:space="preserve">g or side-stepping </w:t>
      </w:r>
      <w:r w:rsidRPr="003E1152">
        <w:rPr>
          <w:sz w:val="22"/>
          <w:szCs w:val="22"/>
        </w:rPr>
        <w:t>disruptive behaviour within a community group can result in wasted time, unnec</w:t>
      </w:r>
      <w:r>
        <w:rPr>
          <w:sz w:val="22"/>
          <w:szCs w:val="22"/>
        </w:rPr>
        <w:t xml:space="preserve">essary stress and </w:t>
      </w:r>
      <w:r w:rsidRPr="003E1152">
        <w:rPr>
          <w:sz w:val="22"/>
          <w:szCs w:val="22"/>
        </w:rPr>
        <w:t>diversion of your members’ energy from doing good things (why they got involved in the first place) to avoiding or suppressing the conflict. In extreme cases</w:t>
      </w:r>
      <w:r w:rsidR="00C71622">
        <w:rPr>
          <w:sz w:val="22"/>
          <w:szCs w:val="22"/>
        </w:rPr>
        <w:t>,</w:t>
      </w:r>
      <w:r w:rsidRPr="003E1152">
        <w:rPr>
          <w:sz w:val="22"/>
          <w:szCs w:val="22"/>
        </w:rPr>
        <w:t xml:space="preserve"> unaddressed conflict can lead to the breakdown of your group, and at the very least it can poison what should be a fun, positive and rewarding voluntary experience. </w:t>
      </w:r>
    </w:p>
    <w:p w:rsidR="00C10B01" w:rsidRDefault="00C10B01" w:rsidP="00C10B01">
      <w:pPr>
        <w:rPr>
          <w:sz w:val="22"/>
          <w:szCs w:val="22"/>
        </w:rPr>
      </w:pPr>
    </w:p>
    <w:p w:rsidR="00C10B01" w:rsidRPr="003E1152" w:rsidRDefault="00C10B01" w:rsidP="00C10B01">
      <w:pPr>
        <w:rPr>
          <w:sz w:val="22"/>
          <w:szCs w:val="22"/>
        </w:rPr>
      </w:pPr>
      <w:r w:rsidRPr="003E1152">
        <w:rPr>
          <w:sz w:val="22"/>
          <w:szCs w:val="22"/>
        </w:rPr>
        <w:t>It’s worth taking conflict or disruption seriously, and taking steps to address it. No community group should ever have to put up with disruptive behaviour, rudeness or other negative behaviours from members. Being an inclusive group doe</w:t>
      </w:r>
      <w:r w:rsidR="00C71622">
        <w:rPr>
          <w:sz w:val="22"/>
          <w:szCs w:val="22"/>
        </w:rPr>
        <w:t xml:space="preserve">sn’t mean allowing people to be intimidating </w:t>
      </w:r>
      <w:r w:rsidRPr="003E1152">
        <w:rPr>
          <w:sz w:val="22"/>
          <w:szCs w:val="22"/>
        </w:rPr>
        <w:t xml:space="preserve">or keep you from accomplishing your goals. </w:t>
      </w:r>
    </w:p>
    <w:p w:rsidR="00C10B01" w:rsidRPr="003E1152" w:rsidRDefault="00C10B01" w:rsidP="00C10B01">
      <w:pPr>
        <w:rPr>
          <w:sz w:val="22"/>
          <w:szCs w:val="22"/>
        </w:rPr>
      </w:pPr>
    </w:p>
    <w:p w:rsidR="00C10B01" w:rsidRPr="003E1152" w:rsidRDefault="00C10B01" w:rsidP="00C10B01">
      <w:pPr>
        <w:rPr>
          <w:sz w:val="22"/>
          <w:szCs w:val="22"/>
        </w:rPr>
      </w:pPr>
      <w:r w:rsidRPr="003E1152">
        <w:rPr>
          <w:sz w:val="22"/>
          <w:szCs w:val="22"/>
        </w:rPr>
        <w:t>This short guide</w:t>
      </w:r>
      <w:r w:rsidR="00C71622">
        <w:rPr>
          <w:sz w:val="22"/>
          <w:szCs w:val="22"/>
        </w:rPr>
        <w:t xml:space="preserve"> has been produced on request from local residents groups and</w:t>
      </w:r>
      <w:r w:rsidRPr="003E1152">
        <w:rPr>
          <w:sz w:val="22"/>
          <w:szCs w:val="22"/>
        </w:rPr>
        <w:t xml:space="preserve"> goes through some of the types of conflict, gives a few tips and signposts to further information. </w:t>
      </w:r>
    </w:p>
    <w:p w:rsidR="00C10B01" w:rsidRDefault="00C10B01" w:rsidP="008C7400">
      <w:pPr>
        <w:rPr>
          <w:sz w:val="22"/>
          <w:szCs w:val="22"/>
        </w:rPr>
      </w:pPr>
    </w:p>
    <w:p w:rsidR="006A0832" w:rsidRPr="003E1152" w:rsidRDefault="006A0832" w:rsidP="008C7400">
      <w:pPr>
        <w:rPr>
          <w:sz w:val="22"/>
          <w:szCs w:val="22"/>
          <w:u w:val="single"/>
        </w:rPr>
      </w:pPr>
      <w:r w:rsidRPr="003E1152">
        <w:rPr>
          <w:sz w:val="22"/>
          <w:szCs w:val="22"/>
          <w:u w:val="single"/>
        </w:rPr>
        <w:t>Recognising conflict: common types of conflict in community groups</w:t>
      </w:r>
    </w:p>
    <w:p w:rsidR="006A0832" w:rsidRPr="003E1152" w:rsidRDefault="006A0832" w:rsidP="008C7400">
      <w:pPr>
        <w:rPr>
          <w:sz w:val="22"/>
          <w:szCs w:val="22"/>
        </w:rPr>
      </w:pPr>
    </w:p>
    <w:p w:rsidR="0071651E" w:rsidRPr="003E1152" w:rsidRDefault="002A4DEE" w:rsidP="0071651E">
      <w:pPr>
        <w:rPr>
          <w:sz w:val="22"/>
          <w:szCs w:val="22"/>
        </w:rPr>
      </w:pPr>
      <w:r>
        <w:rPr>
          <w:sz w:val="22"/>
          <w:szCs w:val="22"/>
        </w:rPr>
        <w:t xml:space="preserve">Conflict can take a number of forms. </w:t>
      </w:r>
      <w:r w:rsidR="0071651E" w:rsidRPr="003E1152">
        <w:rPr>
          <w:sz w:val="22"/>
          <w:szCs w:val="22"/>
        </w:rPr>
        <w:t xml:space="preserve">At one end of the conflict spectrum is disruptive behaviour, which is anything that causes friction in meetings or gatherings and keeps the group </w:t>
      </w:r>
      <w:r w:rsidR="0071651E">
        <w:rPr>
          <w:sz w:val="22"/>
          <w:szCs w:val="22"/>
        </w:rPr>
        <w:t>from accomplishing actions</w:t>
      </w:r>
      <w:r w:rsidR="0071651E" w:rsidRPr="003E1152">
        <w:rPr>
          <w:sz w:val="22"/>
          <w:szCs w:val="22"/>
        </w:rPr>
        <w:t>. The most common form of this kind of conflict is a domineering or overly articulate member who speaks out of turn or intimidates others, sometimes without realising that he or she is doing so. Another example of this kind of conflict could be a member who is unused to meetings or has a priority single issue he or she doesn’t feel is being addressed – in both cases th</w:t>
      </w:r>
      <w:r w:rsidR="0071651E">
        <w:rPr>
          <w:sz w:val="22"/>
          <w:szCs w:val="22"/>
        </w:rPr>
        <w:t>is member can ‘hijack’ meetings</w:t>
      </w:r>
      <w:r w:rsidR="0071651E" w:rsidRPr="003E1152">
        <w:rPr>
          <w:sz w:val="22"/>
          <w:szCs w:val="22"/>
        </w:rPr>
        <w:t xml:space="preserve"> or make reaching important decisions difficult. </w:t>
      </w:r>
    </w:p>
    <w:p w:rsidR="005C3CF9" w:rsidRPr="003E1152" w:rsidRDefault="005C3CF9" w:rsidP="008C7400">
      <w:pPr>
        <w:rPr>
          <w:sz w:val="22"/>
          <w:szCs w:val="22"/>
        </w:rPr>
      </w:pPr>
    </w:p>
    <w:p w:rsidR="00FD309D" w:rsidRPr="003E1152" w:rsidRDefault="00FD309D" w:rsidP="008C7400">
      <w:pPr>
        <w:rPr>
          <w:sz w:val="22"/>
          <w:szCs w:val="22"/>
        </w:rPr>
      </w:pPr>
      <w:r w:rsidRPr="003E1152">
        <w:rPr>
          <w:sz w:val="22"/>
          <w:szCs w:val="22"/>
        </w:rPr>
        <w:t>In the middle</w:t>
      </w:r>
      <w:r w:rsidR="005C3CF9" w:rsidRPr="003E1152">
        <w:rPr>
          <w:sz w:val="22"/>
          <w:szCs w:val="22"/>
        </w:rPr>
        <w:t xml:space="preserve"> of the spectrum </w:t>
      </w:r>
      <w:r w:rsidR="007A5CF8" w:rsidRPr="003E1152">
        <w:rPr>
          <w:sz w:val="22"/>
          <w:szCs w:val="22"/>
        </w:rPr>
        <w:t xml:space="preserve">are the more serious types of conflict, from personal feuds to a </w:t>
      </w:r>
      <w:r w:rsidRPr="003E1152">
        <w:rPr>
          <w:sz w:val="22"/>
          <w:szCs w:val="22"/>
        </w:rPr>
        <w:t>member</w:t>
      </w:r>
      <w:r w:rsidR="007A5CF8" w:rsidRPr="003E1152">
        <w:rPr>
          <w:sz w:val="22"/>
          <w:szCs w:val="22"/>
        </w:rPr>
        <w:t xml:space="preserve"> falsely claiming to represent the group and making unauthorised statements that don’t reflect group views</w:t>
      </w:r>
      <w:r w:rsidRPr="003E1152">
        <w:rPr>
          <w:sz w:val="22"/>
          <w:szCs w:val="22"/>
        </w:rPr>
        <w:t xml:space="preserve">. </w:t>
      </w:r>
    </w:p>
    <w:p w:rsidR="00FD309D" w:rsidRPr="003E1152" w:rsidRDefault="00FD309D" w:rsidP="008C7400">
      <w:pPr>
        <w:rPr>
          <w:sz w:val="22"/>
          <w:szCs w:val="22"/>
        </w:rPr>
      </w:pPr>
    </w:p>
    <w:p w:rsidR="005C3CF9" w:rsidRPr="003E1152" w:rsidRDefault="00FD309D" w:rsidP="008C7400">
      <w:pPr>
        <w:rPr>
          <w:sz w:val="22"/>
          <w:szCs w:val="22"/>
        </w:rPr>
      </w:pPr>
      <w:r w:rsidRPr="003E1152">
        <w:rPr>
          <w:sz w:val="22"/>
          <w:szCs w:val="22"/>
        </w:rPr>
        <w:t>The extreme end of the</w:t>
      </w:r>
      <w:r w:rsidR="00FC2626">
        <w:rPr>
          <w:sz w:val="22"/>
          <w:szCs w:val="22"/>
        </w:rPr>
        <w:t xml:space="preserve"> conflict</w:t>
      </w:r>
      <w:r w:rsidRPr="003E1152">
        <w:rPr>
          <w:sz w:val="22"/>
          <w:szCs w:val="22"/>
        </w:rPr>
        <w:t xml:space="preserve"> spectrum sees members causing serious harm, from active sabotage to</w:t>
      </w:r>
      <w:r w:rsidR="007A5CF8" w:rsidRPr="003E1152">
        <w:rPr>
          <w:sz w:val="22"/>
          <w:szCs w:val="22"/>
        </w:rPr>
        <w:t xml:space="preserve"> illegal activity. </w:t>
      </w:r>
      <w:r w:rsidR="00FF4369" w:rsidRPr="003E1152">
        <w:rPr>
          <w:sz w:val="22"/>
          <w:szCs w:val="22"/>
        </w:rPr>
        <w:t>This type of extreme conflict or disruption is very rare in our</w:t>
      </w:r>
      <w:r w:rsidR="0071651E">
        <w:rPr>
          <w:sz w:val="22"/>
          <w:szCs w:val="22"/>
        </w:rPr>
        <w:t xml:space="preserve"> experience</w:t>
      </w:r>
      <w:r w:rsidR="00FF4369" w:rsidRPr="003E1152">
        <w:rPr>
          <w:sz w:val="22"/>
          <w:szCs w:val="22"/>
        </w:rPr>
        <w:t>.</w:t>
      </w:r>
    </w:p>
    <w:p w:rsidR="00FF4369" w:rsidRPr="003E1152" w:rsidRDefault="00FF4369" w:rsidP="008C7400">
      <w:pPr>
        <w:rPr>
          <w:sz w:val="22"/>
          <w:szCs w:val="22"/>
        </w:rPr>
      </w:pPr>
    </w:p>
    <w:p w:rsidR="00FF4369" w:rsidRPr="003E1152" w:rsidRDefault="002A4DEE" w:rsidP="008C7400">
      <w:pPr>
        <w:rPr>
          <w:sz w:val="22"/>
          <w:szCs w:val="22"/>
        </w:rPr>
      </w:pPr>
      <w:r>
        <w:rPr>
          <w:sz w:val="22"/>
          <w:szCs w:val="22"/>
        </w:rPr>
        <w:t>The tips and resources in this guide</w:t>
      </w:r>
      <w:r w:rsidR="00FF4369" w:rsidRPr="003E1152">
        <w:rPr>
          <w:sz w:val="22"/>
          <w:szCs w:val="22"/>
        </w:rPr>
        <w:t xml:space="preserve"> are designed p</w:t>
      </w:r>
      <w:r w:rsidR="00597FE6">
        <w:rPr>
          <w:sz w:val="22"/>
          <w:szCs w:val="22"/>
        </w:rPr>
        <w:t>rimarily for the low to</w:t>
      </w:r>
      <w:r w:rsidR="00FF4369" w:rsidRPr="003E1152">
        <w:rPr>
          <w:sz w:val="22"/>
          <w:szCs w:val="22"/>
        </w:rPr>
        <w:t xml:space="preserve"> medium types of conflict. If your group is experiencing extreme disruption such as theft of fun</w:t>
      </w:r>
      <w:r>
        <w:rPr>
          <w:sz w:val="22"/>
          <w:szCs w:val="22"/>
        </w:rPr>
        <w:t>ds or other illegal activity, it is recommended you go</w:t>
      </w:r>
      <w:r w:rsidR="00FF4369" w:rsidRPr="003E1152">
        <w:rPr>
          <w:sz w:val="22"/>
          <w:szCs w:val="22"/>
        </w:rPr>
        <w:t xml:space="preserve"> straight to t</w:t>
      </w:r>
      <w:r>
        <w:rPr>
          <w:sz w:val="22"/>
          <w:szCs w:val="22"/>
        </w:rPr>
        <w:t>he support resources and seek</w:t>
      </w:r>
      <w:r w:rsidR="00FF4369" w:rsidRPr="003E1152">
        <w:rPr>
          <w:sz w:val="22"/>
          <w:szCs w:val="22"/>
        </w:rPr>
        <w:t xml:space="preserve"> independent help</w:t>
      </w:r>
      <w:r w:rsidR="000A27A5">
        <w:rPr>
          <w:sz w:val="22"/>
          <w:szCs w:val="22"/>
        </w:rPr>
        <w:t xml:space="preserve"> including from the police</w:t>
      </w:r>
      <w:r w:rsidR="00FF4369" w:rsidRPr="003E1152">
        <w:rPr>
          <w:sz w:val="22"/>
          <w:szCs w:val="22"/>
        </w:rPr>
        <w:t xml:space="preserve">. </w:t>
      </w:r>
    </w:p>
    <w:p w:rsidR="00060FF1" w:rsidRPr="003E1152" w:rsidRDefault="00060FF1" w:rsidP="008C7400">
      <w:pPr>
        <w:rPr>
          <w:sz w:val="22"/>
          <w:szCs w:val="22"/>
          <w:u w:val="single"/>
        </w:rPr>
      </w:pPr>
    </w:p>
    <w:p w:rsidR="003B34AA" w:rsidRPr="003E1152" w:rsidRDefault="002175DC" w:rsidP="008C7400">
      <w:pPr>
        <w:rPr>
          <w:sz w:val="22"/>
          <w:szCs w:val="22"/>
          <w:u w:val="single"/>
        </w:rPr>
      </w:pPr>
      <w:r w:rsidRPr="003E1152">
        <w:rPr>
          <w:sz w:val="22"/>
          <w:szCs w:val="22"/>
          <w:u w:val="single"/>
        </w:rPr>
        <w:lastRenderedPageBreak/>
        <w:t>Before conflict arises</w:t>
      </w:r>
    </w:p>
    <w:p w:rsidR="002175DC" w:rsidRPr="003E1152" w:rsidRDefault="002175DC" w:rsidP="008C7400">
      <w:pPr>
        <w:rPr>
          <w:sz w:val="22"/>
          <w:szCs w:val="22"/>
        </w:rPr>
      </w:pPr>
    </w:p>
    <w:p w:rsidR="002175DC" w:rsidRPr="003E1152" w:rsidRDefault="002175DC" w:rsidP="008C7400">
      <w:pPr>
        <w:rPr>
          <w:sz w:val="22"/>
          <w:szCs w:val="22"/>
        </w:rPr>
      </w:pPr>
      <w:r w:rsidRPr="003E1152">
        <w:rPr>
          <w:sz w:val="22"/>
          <w:szCs w:val="22"/>
        </w:rPr>
        <w:t xml:space="preserve">Prepare for the eventuality of conflict by ensuring your constitution or byelaws contain a </w:t>
      </w:r>
      <w:r w:rsidRPr="003E1152">
        <w:rPr>
          <w:b/>
          <w:sz w:val="22"/>
          <w:szCs w:val="22"/>
        </w:rPr>
        <w:t>code of conduct</w:t>
      </w:r>
      <w:r w:rsidRPr="003E1152">
        <w:rPr>
          <w:sz w:val="22"/>
          <w:szCs w:val="22"/>
        </w:rPr>
        <w:t xml:space="preserve"> and procedu</w:t>
      </w:r>
      <w:r w:rsidR="00597FE6">
        <w:rPr>
          <w:sz w:val="22"/>
          <w:szCs w:val="22"/>
        </w:rPr>
        <w:t>res for dealing with</w:t>
      </w:r>
      <w:r w:rsidRPr="003E1152">
        <w:rPr>
          <w:sz w:val="22"/>
          <w:szCs w:val="22"/>
        </w:rPr>
        <w:t xml:space="preserve"> breaches of this code and </w:t>
      </w:r>
      <w:r w:rsidRPr="003E1152">
        <w:rPr>
          <w:b/>
          <w:sz w:val="22"/>
          <w:szCs w:val="22"/>
        </w:rPr>
        <w:t>termination of membership</w:t>
      </w:r>
      <w:r w:rsidRPr="003E1152">
        <w:rPr>
          <w:sz w:val="22"/>
          <w:szCs w:val="22"/>
        </w:rPr>
        <w:t xml:space="preserve"> if necessary. You could also adopt a code of conduct and procedures for handling member disputes as a separate policy at an AGM or a committee meeting.</w:t>
      </w:r>
    </w:p>
    <w:p w:rsidR="002175DC" w:rsidRPr="003E1152" w:rsidRDefault="002175DC" w:rsidP="008C7400">
      <w:pPr>
        <w:rPr>
          <w:sz w:val="22"/>
          <w:szCs w:val="22"/>
        </w:rPr>
      </w:pPr>
    </w:p>
    <w:p w:rsidR="0057251B" w:rsidRDefault="002175DC" w:rsidP="0057251B">
      <w:pPr>
        <w:rPr>
          <w:color w:val="00209F"/>
          <w:sz w:val="22"/>
          <w:szCs w:val="22"/>
        </w:rPr>
      </w:pPr>
      <w:r w:rsidRPr="003E1152">
        <w:rPr>
          <w:sz w:val="22"/>
          <w:szCs w:val="22"/>
        </w:rPr>
        <w:t>While having a code of conduct in place will not necessarily prevent conflict or disputes, it can be essential in ensuring members have a firm foundation in order to challenge disruptive behaviour</w:t>
      </w:r>
      <w:r w:rsidR="006A3D05" w:rsidRPr="003E1152">
        <w:rPr>
          <w:sz w:val="22"/>
          <w:szCs w:val="22"/>
        </w:rPr>
        <w:t xml:space="preserve"> if it arises</w:t>
      </w:r>
      <w:r w:rsidRPr="003E1152">
        <w:rPr>
          <w:sz w:val="22"/>
          <w:szCs w:val="22"/>
        </w:rPr>
        <w:t xml:space="preserve"> and to remove memb</w:t>
      </w:r>
      <w:r w:rsidR="006A3D05" w:rsidRPr="003E1152">
        <w:rPr>
          <w:sz w:val="22"/>
          <w:szCs w:val="22"/>
        </w:rPr>
        <w:t>ership</w:t>
      </w:r>
      <w:r w:rsidRPr="003E1152">
        <w:rPr>
          <w:sz w:val="22"/>
          <w:szCs w:val="22"/>
        </w:rPr>
        <w:t xml:space="preserve"> in a transparent and fair manner</w:t>
      </w:r>
      <w:r w:rsidR="006A3D05" w:rsidRPr="003E1152">
        <w:rPr>
          <w:sz w:val="22"/>
          <w:szCs w:val="22"/>
        </w:rPr>
        <w:t xml:space="preserve"> when </w:t>
      </w:r>
      <w:r w:rsidR="006A3D05" w:rsidRPr="00801E18">
        <w:rPr>
          <w:sz w:val="22"/>
          <w:szCs w:val="22"/>
        </w:rPr>
        <w:t>necessary</w:t>
      </w:r>
      <w:r w:rsidR="00801E18" w:rsidRPr="00801E18">
        <w:rPr>
          <w:sz w:val="22"/>
          <w:szCs w:val="22"/>
        </w:rPr>
        <w:t xml:space="preserve">. </w:t>
      </w:r>
      <w:r w:rsidR="0057251B" w:rsidRPr="00801E18">
        <w:rPr>
          <w:sz w:val="22"/>
          <w:szCs w:val="22"/>
        </w:rPr>
        <w:t xml:space="preserve">New committee members can be offered an induction when they join. This could cover things like how the association works, its constitutional aims, what sorts activities have been delivered previously and policies that </w:t>
      </w:r>
      <w:r w:rsidR="00801E18" w:rsidRPr="00801E18">
        <w:rPr>
          <w:sz w:val="22"/>
          <w:szCs w:val="22"/>
        </w:rPr>
        <w:t xml:space="preserve">the association have in place; </w:t>
      </w:r>
      <w:r w:rsidR="0057251B" w:rsidRPr="00801E18">
        <w:rPr>
          <w:sz w:val="22"/>
          <w:szCs w:val="22"/>
        </w:rPr>
        <w:t>this should include codes of conduct and especially the one on conflict.</w:t>
      </w:r>
    </w:p>
    <w:p w:rsidR="00B43753" w:rsidRPr="003E1152" w:rsidRDefault="00B43753" w:rsidP="008C7400">
      <w:pPr>
        <w:rPr>
          <w:sz w:val="22"/>
          <w:szCs w:val="22"/>
        </w:rPr>
      </w:pPr>
    </w:p>
    <w:p w:rsidR="002175DC" w:rsidRPr="003E1152" w:rsidRDefault="003B24BA" w:rsidP="008C7400">
      <w:pPr>
        <w:rPr>
          <w:sz w:val="22"/>
          <w:szCs w:val="22"/>
        </w:rPr>
      </w:pPr>
      <w:r>
        <w:rPr>
          <w:sz w:val="22"/>
          <w:szCs w:val="22"/>
        </w:rPr>
        <w:t>See the last pages of</w:t>
      </w:r>
      <w:r w:rsidR="002A4DEE">
        <w:rPr>
          <w:sz w:val="22"/>
          <w:szCs w:val="22"/>
        </w:rPr>
        <w:t xml:space="preserve"> this guide</w:t>
      </w:r>
      <w:r w:rsidR="001A1596" w:rsidRPr="003E1152">
        <w:rPr>
          <w:sz w:val="22"/>
          <w:szCs w:val="22"/>
        </w:rPr>
        <w:t xml:space="preserve"> for a sample code of conduct and membership removal procedures, or contact t</w:t>
      </w:r>
      <w:r w:rsidR="00060FF1" w:rsidRPr="003E1152">
        <w:rPr>
          <w:sz w:val="22"/>
          <w:szCs w:val="22"/>
        </w:rPr>
        <w:t>he Community Engagement Team</w:t>
      </w:r>
      <w:r w:rsidR="001A1596" w:rsidRPr="003E1152">
        <w:rPr>
          <w:sz w:val="22"/>
          <w:szCs w:val="22"/>
        </w:rPr>
        <w:t xml:space="preserve"> for advice</w:t>
      </w:r>
      <w:r w:rsidR="006A3D05" w:rsidRPr="003E1152">
        <w:rPr>
          <w:sz w:val="22"/>
          <w:szCs w:val="22"/>
        </w:rPr>
        <w:t xml:space="preserve">. </w:t>
      </w:r>
      <w:r w:rsidR="002A4DEE">
        <w:rPr>
          <w:sz w:val="22"/>
          <w:szCs w:val="22"/>
        </w:rPr>
        <w:t>We</w:t>
      </w:r>
      <w:r w:rsidR="00EC5076">
        <w:rPr>
          <w:sz w:val="22"/>
          <w:szCs w:val="22"/>
        </w:rPr>
        <w:t xml:space="preserve"> have</w:t>
      </w:r>
      <w:r w:rsidR="002A4DEE">
        <w:rPr>
          <w:sz w:val="22"/>
          <w:szCs w:val="22"/>
        </w:rPr>
        <w:t xml:space="preserve"> also include</w:t>
      </w:r>
      <w:r w:rsidR="00EC5076">
        <w:rPr>
          <w:sz w:val="22"/>
          <w:szCs w:val="22"/>
        </w:rPr>
        <w:t>d</w:t>
      </w:r>
      <w:r w:rsidR="002A4DEE">
        <w:rPr>
          <w:sz w:val="22"/>
          <w:szCs w:val="22"/>
        </w:rPr>
        <w:t xml:space="preserve"> the ‘Seven Principles of Public Life’ developed by the Committee on Standards in Public Life</w:t>
      </w:r>
      <w:r w:rsidR="00EC5076">
        <w:rPr>
          <w:sz w:val="22"/>
          <w:szCs w:val="22"/>
        </w:rPr>
        <w:t xml:space="preserve"> as a reference resource. </w:t>
      </w:r>
    </w:p>
    <w:p w:rsidR="002175DC" w:rsidRPr="003E1152" w:rsidRDefault="002175DC" w:rsidP="008C7400">
      <w:pPr>
        <w:rPr>
          <w:sz w:val="22"/>
          <w:szCs w:val="22"/>
        </w:rPr>
      </w:pPr>
    </w:p>
    <w:p w:rsidR="002175DC" w:rsidRDefault="00597FE6" w:rsidP="008C7400">
      <w:pPr>
        <w:rPr>
          <w:sz w:val="22"/>
          <w:szCs w:val="22"/>
          <w:u w:val="single"/>
        </w:rPr>
      </w:pPr>
      <w:r>
        <w:rPr>
          <w:sz w:val="22"/>
          <w:szCs w:val="22"/>
          <w:u w:val="single"/>
        </w:rPr>
        <w:t>Tips for d</w:t>
      </w:r>
      <w:r w:rsidR="002175DC" w:rsidRPr="003E1152">
        <w:rPr>
          <w:sz w:val="22"/>
          <w:szCs w:val="22"/>
          <w:u w:val="single"/>
        </w:rPr>
        <w:t>ealing with conflict</w:t>
      </w:r>
      <w:r w:rsidR="0045345B">
        <w:rPr>
          <w:sz w:val="22"/>
          <w:szCs w:val="22"/>
          <w:u w:val="single"/>
        </w:rPr>
        <w:t xml:space="preserve"> in groups</w:t>
      </w:r>
    </w:p>
    <w:p w:rsidR="00597FE6" w:rsidRPr="003E1152" w:rsidRDefault="00597FE6" w:rsidP="008C7400">
      <w:pPr>
        <w:rPr>
          <w:sz w:val="22"/>
          <w:szCs w:val="22"/>
          <w:u w:val="single"/>
        </w:rPr>
      </w:pPr>
    </w:p>
    <w:p w:rsidR="00597FE6" w:rsidRPr="003E1152" w:rsidRDefault="00597FE6" w:rsidP="00597FE6">
      <w:pPr>
        <w:pStyle w:val="ListParagraph"/>
        <w:numPr>
          <w:ilvl w:val="0"/>
          <w:numId w:val="1"/>
        </w:numPr>
        <w:rPr>
          <w:b/>
          <w:sz w:val="22"/>
          <w:szCs w:val="22"/>
        </w:rPr>
      </w:pPr>
      <w:r>
        <w:rPr>
          <w:b/>
          <w:sz w:val="22"/>
          <w:szCs w:val="22"/>
        </w:rPr>
        <w:t>Be tactful</w:t>
      </w:r>
    </w:p>
    <w:p w:rsidR="00597FE6" w:rsidRDefault="00597FE6" w:rsidP="00597FE6">
      <w:pPr>
        <w:pStyle w:val="ListParagraph"/>
        <w:rPr>
          <w:sz w:val="22"/>
          <w:szCs w:val="22"/>
        </w:rPr>
      </w:pPr>
    </w:p>
    <w:p w:rsidR="00597FE6" w:rsidRPr="00597FE6" w:rsidRDefault="00597FE6" w:rsidP="00597FE6">
      <w:pPr>
        <w:pStyle w:val="ListParagraph"/>
        <w:rPr>
          <w:sz w:val="22"/>
          <w:szCs w:val="22"/>
        </w:rPr>
      </w:pPr>
      <w:r>
        <w:rPr>
          <w:sz w:val="22"/>
          <w:szCs w:val="22"/>
        </w:rPr>
        <w:t>Above all, be tactful. Community groups and especially neighbourhood associations like resident associations and garden committees are different to other voluntary organisations because everyone involved are likely to be neighbours. Each situation is unique and requires careful judgement of the right course to take. Independent advice from another resident association or</w:t>
      </w:r>
      <w:r w:rsidR="00B43753">
        <w:rPr>
          <w:sz w:val="22"/>
          <w:szCs w:val="22"/>
        </w:rPr>
        <w:t xml:space="preserve"> a</w:t>
      </w:r>
      <w:r>
        <w:rPr>
          <w:sz w:val="22"/>
          <w:szCs w:val="22"/>
        </w:rPr>
        <w:t xml:space="preserve"> specialist can be helpful</w:t>
      </w:r>
      <w:r w:rsidRPr="00597FE6">
        <w:rPr>
          <w:sz w:val="22"/>
          <w:szCs w:val="22"/>
        </w:rPr>
        <w:t>.</w:t>
      </w:r>
    </w:p>
    <w:p w:rsidR="00597FE6" w:rsidRPr="003E1152" w:rsidRDefault="00597FE6" w:rsidP="00597FE6">
      <w:pPr>
        <w:pStyle w:val="ListParagraph"/>
        <w:rPr>
          <w:sz w:val="22"/>
          <w:szCs w:val="22"/>
        </w:rPr>
      </w:pPr>
    </w:p>
    <w:p w:rsidR="00597FE6" w:rsidRPr="003E1152" w:rsidRDefault="00D92EDE" w:rsidP="00597FE6">
      <w:pPr>
        <w:pStyle w:val="ListParagraph"/>
        <w:numPr>
          <w:ilvl w:val="0"/>
          <w:numId w:val="1"/>
        </w:numPr>
        <w:rPr>
          <w:b/>
          <w:sz w:val="22"/>
          <w:szCs w:val="22"/>
        </w:rPr>
      </w:pPr>
      <w:r>
        <w:rPr>
          <w:b/>
          <w:sz w:val="22"/>
          <w:szCs w:val="22"/>
        </w:rPr>
        <w:t>Don’t tolerate</w:t>
      </w:r>
      <w:r w:rsidR="00597FE6" w:rsidRPr="003E1152">
        <w:rPr>
          <w:b/>
          <w:sz w:val="22"/>
          <w:szCs w:val="22"/>
        </w:rPr>
        <w:t xml:space="preserve"> or ignore ‘destroyers’ or ‘energy drainers’</w:t>
      </w:r>
    </w:p>
    <w:p w:rsidR="00597FE6" w:rsidRDefault="00597FE6" w:rsidP="00597FE6">
      <w:pPr>
        <w:rPr>
          <w:sz w:val="22"/>
          <w:szCs w:val="22"/>
        </w:rPr>
      </w:pPr>
    </w:p>
    <w:p w:rsidR="00597FE6" w:rsidRPr="00BD54B6" w:rsidRDefault="00597FE6" w:rsidP="00597FE6">
      <w:pPr>
        <w:ind w:left="720"/>
        <w:rPr>
          <w:sz w:val="22"/>
          <w:szCs w:val="22"/>
        </w:rPr>
      </w:pPr>
      <w:r>
        <w:rPr>
          <w:sz w:val="22"/>
          <w:szCs w:val="22"/>
        </w:rPr>
        <w:t xml:space="preserve">However, being tactful does </w:t>
      </w:r>
      <w:r>
        <w:rPr>
          <w:b/>
          <w:sz w:val="22"/>
          <w:szCs w:val="22"/>
        </w:rPr>
        <w:t>not</w:t>
      </w:r>
      <w:r>
        <w:rPr>
          <w:sz w:val="22"/>
          <w:szCs w:val="22"/>
        </w:rPr>
        <w:t xml:space="preserve"> mean putting up with conflict and disruptive behaviour, or mean that you cannot disagree with or challenge others. Remember that the potential for hurting someone’s feelings is almost always less than the magnitude of damage that person’s disruptive behaviour could do to your group, your reputation, your ability to attract and retain members and your ability to get things done. </w:t>
      </w:r>
    </w:p>
    <w:p w:rsidR="007F66E7" w:rsidRDefault="007F66E7" w:rsidP="008C7400">
      <w:pPr>
        <w:rPr>
          <w:sz w:val="22"/>
          <w:szCs w:val="22"/>
        </w:rPr>
      </w:pPr>
    </w:p>
    <w:p w:rsidR="003E1152" w:rsidRDefault="00125C1E" w:rsidP="003E1152">
      <w:pPr>
        <w:pStyle w:val="ListParagraph"/>
        <w:numPr>
          <w:ilvl w:val="0"/>
          <w:numId w:val="1"/>
        </w:numPr>
        <w:rPr>
          <w:sz w:val="22"/>
          <w:szCs w:val="22"/>
        </w:rPr>
      </w:pPr>
      <w:r w:rsidRPr="003E1152">
        <w:rPr>
          <w:b/>
          <w:sz w:val="22"/>
          <w:szCs w:val="22"/>
        </w:rPr>
        <w:t>Make it formal</w:t>
      </w:r>
      <w:r w:rsidRPr="003E1152">
        <w:rPr>
          <w:sz w:val="22"/>
          <w:szCs w:val="22"/>
        </w:rPr>
        <w:t xml:space="preserve"> </w:t>
      </w:r>
    </w:p>
    <w:p w:rsidR="003E1152" w:rsidRDefault="003E1152" w:rsidP="003E1152">
      <w:pPr>
        <w:pStyle w:val="ListParagraph"/>
        <w:rPr>
          <w:sz w:val="22"/>
          <w:szCs w:val="22"/>
        </w:rPr>
      </w:pPr>
    </w:p>
    <w:p w:rsidR="00597FE6" w:rsidRDefault="003E1152" w:rsidP="00AF18C3">
      <w:pPr>
        <w:pStyle w:val="ListParagraph"/>
        <w:rPr>
          <w:rFonts w:cstheme="minorHAnsi"/>
          <w:sz w:val="22"/>
          <w:szCs w:val="22"/>
        </w:rPr>
      </w:pPr>
      <w:r w:rsidRPr="003E1152">
        <w:rPr>
          <w:rFonts w:cstheme="minorHAnsi"/>
          <w:sz w:val="22"/>
          <w:szCs w:val="22"/>
        </w:rPr>
        <w:t xml:space="preserve">Wherever </w:t>
      </w:r>
      <w:r>
        <w:rPr>
          <w:rFonts w:cstheme="minorHAnsi"/>
          <w:sz w:val="22"/>
          <w:szCs w:val="22"/>
        </w:rPr>
        <w:t>possible refer to your c</w:t>
      </w:r>
      <w:r w:rsidRPr="003E1152">
        <w:rPr>
          <w:rFonts w:cstheme="minorHAnsi"/>
          <w:sz w:val="22"/>
          <w:szCs w:val="22"/>
        </w:rPr>
        <w:t xml:space="preserve">ode of conduct or constitution in order to address conflict or challenge behaviour. </w:t>
      </w:r>
      <w:r>
        <w:rPr>
          <w:rFonts w:cstheme="minorHAnsi"/>
          <w:sz w:val="22"/>
          <w:szCs w:val="22"/>
        </w:rPr>
        <w:t>Use the power of particip</w:t>
      </w:r>
      <w:r w:rsidRPr="003E1152">
        <w:rPr>
          <w:rFonts w:cstheme="minorHAnsi"/>
          <w:sz w:val="22"/>
          <w:szCs w:val="22"/>
        </w:rPr>
        <w:t>ation in a formal group by referring back to common principles e</w:t>
      </w:r>
      <w:r>
        <w:rPr>
          <w:rFonts w:cstheme="minorHAnsi"/>
          <w:sz w:val="22"/>
          <w:szCs w:val="22"/>
        </w:rPr>
        <w:t>veryone has agreed to</w:t>
      </w:r>
      <w:r w:rsidR="0094617F">
        <w:rPr>
          <w:rFonts w:cstheme="minorHAnsi"/>
          <w:sz w:val="22"/>
          <w:szCs w:val="22"/>
        </w:rPr>
        <w:t xml:space="preserve"> by taking part</w:t>
      </w:r>
      <w:r>
        <w:rPr>
          <w:rFonts w:cstheme="minorHAnsi"/>
          <w:sz w:val="22"/>
          <w:szCs w:val="22"/>
        </w:rPr>
        <w:t xml:space="preserve">. </w:t>
      </w:r>
      <w:r w:rsidRPr="0094617F">
        <w:rPr>
          <w:rFonts w:cstheme="minorHAnsi"/>
          <w:sz w:val="22"/>
          <w:szCs w:val="22"/>
        </w:rPr>
        <w:t>Steer away from framing the situation as an interpersonal conflict (John is being horrible to Jane) towards one that’s about the group’s princ</w:t>
      </w:r>
      <w:r w:rsidR="00D92EDE">
        <w:rPr>
          <w:rFonts w:cstheme="minorHAnsi"/>
          <w:sz w:val="22"/>
          <w:szCs w:val="22"/>
        </w:rPr>
        <w:t>iples (John’s behaviour is not in keeping with</w:t>
      </w:r>
      <w:r w:rsidRPr="0094617F">
        <w:rPr>
          <w:rFonts w:cstheme="minorHAnsi"/>
          <w:sz w:val="22"/>
          <w:szCs w:val="22"/>
        </w:rPr>
        <w:t xml:space="preserve"> the member code of conduct). </w:t>
      </w:r>
    </w:p>
    <w:p w:rsidR="00AF18C3" w:rsidRPr="00AF18C3" w:rsidRDefault="00AF18C3" w:rsidP="00AF18C3">
      <w:pPr>
        <w:pStyle w:val="ListParagraph"/>
        <w:rPr>
          <w:rFonts w:cstheme="minorHAnsi"/>
          <w:sz w:val="22"/>
          <w:szCs w:val="22"/>
        </w:rPr>
      </w:pPr>
    </w:p>
    <w:p w:rsidR="00597FE6" w:rsidRDefault="00597FE6" w:rsidP="00597FE6">
      <w:pPr>
        <w:pStyle w:val="ListParagraph"/>
        <w:rPr>
          <w:rFonts w:cstheme="minorHAnsi"/>
          <w:sz w:val="22"/>
          <w:szCs w:val="22"/>
        </w:rPr>
      </w:pPr>
      <w:r>
        <w:rPr>
          <w:rFonts w:cstheme="minorHAnsi"/>
          <w:sz w:val="22"/>
          <w:szCs w:val="22"/>
        </w:rPr>
        <w:t xml:space="preserve">Having formal procedures in place for dealing with disrupted meetings can help make it less personal, so the message is clear – it’s not, “we don’t like you” (which is rarely the case) but rather “everyone present at meetings must stick to the agenda and additional items of discussion must be approved by the chair.”  </w:t>
      </w:r>
    </w:p>
    <w:p w:rsidR="0094617F" w:rsidRDefault="0094617F" w:rsidP="003E1152">
      <w:pPr>
        <w:pStyle w:val="ListParagraph"/>
        <w:rPr>
          <w:rFonts w:cstheme="minorHAnsi"/>
          <w:sz w:val="22"/>
          <w:szCs w:val="22"/>
        </w:rPr>
      </w:pPr>
    </w:p>
    <w:p w:rsidR="00597FE6" w:rsidRPr="00597FE6" w:rsidRDefault="003E1152" w:rsidP="00597FE6">
      <w:pPr>
        <w:pStyle w:val="ListParagraph"/>
        <w:rPr>
          <w:rFonts w:cstheme="minorHAnsi"/>
          <w:sz w:val="22"/>
          <w:szCs w:val="22"/>
        </w:rPr>
      </w:pPr>
      <w:r>
        <w:rPr>
          <w:rFonts w:cstheme="minorHAnsi"/>
          <w:sz w:val="22"/>
          <w:szCs w:val="22"/>
        </w:rPr>
        <w:lastRenderedPageBreak/>
        <w:t xml:space="preserve">If a member or members repeatedly ignore </w:t>
      </w:r>
      <w:r w:rsidR="00102822">
        <w:rPr>
          <w:rFonts w:cstheme="minorHAnsi"/>
          <w:sz w:val="22"/>
          <w:szCs w:val="22"/>
        </w:rPr>
        <w:t xml:space="preserve">attempts to keep the meeting on track, the chair may need to </w:t>
      </w:r>
      <w:r w:rsidR="00597FE6">
        <w:rPr>
          <w:rFonts w:cstheme="minorHAnsi"/>
          <w:sz w:val="22"/>
          <w:szCs w:val="22"/>
        </w:rPr>
        <w:t xml:space="preserve">take more </w:t>
      </w:r>
      <w:r w:rsidR="000C54B9">
        <w:rPr>
          <w:rFonts w:cstheme="minorHAnsi"/>
          <w:sz w:val="22"/>
          <w:szCs w:val="22"/>
        </w:rPr>
        <w:t>assertive m</w:t>
      </w:r>
      <w:r w:rsidR="00597FE6">
        <w:rPr>
          <w:rFonts w:cstheme="minorHAnsi"/>
          <w:sz w:val="22"/>
          <w:szCs w:val="22"/>
        </w:rPr>
        <w:t>easures from</w:t>
      </w:r>
      <w:r w:rsidR="00102822">
        <w:rPr>
          <w:rFonts w:cstheme="minorHAnsi"/>
          <w:sz w:val="22"/>
          <w:szCs w:val="22"/>
        </w:rPr>
        <w:t xml:space="preserve"> speaking with the person privat</w:t>
      </w:r>
      <w:r w:rsidR="00597FE6">
        <w:rPr>
          <w:rFonts w:cstheme="minorHAnsi"/>
          <w:sz w:val="22"/>
          <w:szCs w:val="22"/>
        </w:rPr>
        <w:t xml:space="preserve">ely after the meeting  to removing from the committee (if applicable) to membership termination (last resort). </w:t>
      </w:r>
    </w:p>
    <w:p w:rsidR="003E1152" w:rsidRDefault="003E1152" w:rsidP="003E1152">
      <w:pPr>
        <w:pStyle w:val="ListParagraph"/>
        <w:rPr>
          <w:rFonts w:cstheme="minorHAnsi"/>
          <w:sz w:val="22"/>
          <w:szCs w:val="22"/>
        </w:rPr>
      </w:pPr>
    </w:p>
    <w:p w:rsidR="003E1152" w:rsidRPr="003E1152" w:rsidRDefault="003E1152" w:rsidP="003E1152">
      <w:pPr>
        <w:pStyle w:val="ListParagraph"/>
        <w:numPr>
          <w:ilvl w:val="0"/>
          <w:numId w:val="1"/>
        </w:numPr>
        <w:rPr>
          <w:b/>
          <w:sz w:val="22"/>
          <w:szCs w:val="22"/>
        </w:rPr>
      </w:pPr>
      <w:r w:rsidRPr="003E1152">
        <w:rPr>
          <w:rFonts w:cstheme="minorHAnsi"/>
          <w:b/>
          <w:sz w:val="22"/>
          <w:szCs w:val="22"/>
        </w:rPr>
        <w:t>Make it about the group</w:t>
      </w:r>
    </w:p>
    <w:p w:rsidR="003E1152" w:rsidRDefault="003E1152" w:rsidP="003E1152">
      <w:pPr>
        <w:pStyle w:val="ListParagraph"/>
        <w:rPr>
          <w:rFonts w:cstheme="minorHAnsi"/>
          <w:b/>
          <w:sz w:val="22"/>
          <w:szCs w:val="22"/>
        </w:rPr>
      </w:pPr>
    </w:p>
    <w:p w:rsidR="003E1152" w:rsidRDefault="003E1152" w:rsidP="003E1152">
      <w:pPr>
        <w:pStyle w:val="ListParagraph"/>
        <w:rPr>
          <w:rFonts w:cstheme="minorHAnsi"/>
          <w:sz w:val="22"/>
          <w:szCs w:val="22"/>
        </w:rPr>
      </w:pPr>
      <w:r w:rsidRPr="003E1152">
        <w:rPr>
          <w:rFonts w:cstheme="minorHAnsi"/>
          <w:sz w:val="22"/>
          <w:szCs w:val="22"/>
        </w:rPr>
        <w:t xml:space="preserve">Appeal to everyone’s mutual dedication to the group’s aims and what you are trying to achieve wherever possible. </w:t>
      </w:r>
      <w:r>
        <w:rPr>
          <w:rFonts w:cstheme="minorHAnsi"/>
          <w:sz w:val="22"/>
          <w:szCs w:val="22"/>
        </w:rPr>
        <w:t>Try to shift the conflict from being about ‘you’ and ‘I’ to one that’s about the group and your mutual dedication to th</w:t>
      </w:r>
      <w:r w:rsidR="00597FE6">
        <w:rPr>
          <w:rFonts w:cstheme="minorHAnsi"/>
          <w:sz w:val="22"/>
          <w:szCs w:val="22"/>
        </w:rPr>
        <w:t>e group’s aims.</w:t>
      </w:r>
    </w:p>
    <w:p w:rsidR="003E1152" w:rsidRDefault="003E1152" w:rsidP="003E1152">
      <w:pPr>
        <w:pStyle w:val="ListParagraph"/>
        <w:rPr>
          <w:rFonts w:cstheme="minorHAnsi"/>
          <w:sz w:val="22"/>
          <w:szCs w:val="22"/>
        </w:rPr>
      </w:pPr>
    </w:p>
    <w:p w:rsidR="003E1152" w:rsidRDefault="003E1152" w:rsidP="003E1152">
      <w:pPr>
        <w:pStyle w:val="ListParagraph"/>
        <w:rPr>
          <w:rFonts w:cstheme="minorHAnsi"/>
          <w:sz w:val="22"/>
          <w:szCs w:val="22"/>
        </w:rPr>
      </w:pPr>
      <w:r w:rsidRPr="003E1152">
        <w:rPr>
          <w:rFonts w:cstheme="minorHAnsi"/>
          <w:sz w:val="22"/>
          <w:szCs w:val="22"/>
        </w:rPr>
        <w:t>For example</w:t>
      </w:r>
      <w:r>
        <w:rPr>
          <w:rFonts w:cstheme="minorHAnsi"/>
          <w:sz w:val="22"/>
          <w:szCs w:val="22"/>
        </w:rPr>
        <w:t>:</w:t>
      </w:r>
    </w:p>
    <w:p w:rsidR="003E1152" w:rsidRDefault="003E1152" w:rsidP="003E1152">
      <w:pPr>
        <w:pStyle w:val="ListParagraph"/>
        <w:rPr>
          <w:rFonts w:cstheme="minorHAnsi"/>
          <w:sz w:val="22"/>
          <w:szCs w:val="22"/>
        </w:rPr>
      </w:pPr>
    </w:p>
    <w:p w:rsidR="003E1152" w:rsidRPr="00AF18C3" w:rsidRDefault="003E1152" w:rsidP="00AF18C3">
      <w:pPr>
        <w:pStyle w:val="ListParagraph"/>
        <w:rPr>
          <w:rFonts w:cstheme="minorHAnsi"/>
          <w:sz w:val="22"/>
          <w:szCs w:val="22"/>
        </w:rPr>
      </w:pPr>
      <w:r>
        <w:rPr>
          <w:rFonts w:cstheme="minorHAnsi"/>
          <w:sz w:val="22"/>
          <w:szCs w:val="22"/>
        </w:rPr>
        <w:t>Laila and S</w:t>
      </w:r>
      <w:r w:rsidRPr="003E1152">
        <w:rPr>
          <w:rFonts w:cstheme="minorHAnsi"/>
          <w:sz w:val="22"/>
          <w:szCs w:val="22"/>
        </w:rPr>
        <w:t>am are both very upset and suspicious of each o</w:t>
      </w:r>
      <w:r w:rsidR="0094617F">
        <w:rPr>
          <w:rFonts w:cstheme="minorHAnsi"/>
          <w:sz w:val="22"/>
          <w:szCs w:val="22"/>
        </w:rPr>
        <w:t>ther as they each want</w:t>
      </w:r>
      <w:r w:rsidRPr="003E1152">
        <w:rPr>
          <w:rFonts w:cstheme="minorHAnsi"/>
          <w:sz w:val="22"/>
          <w:szCs w:val="22"/>
        </w:rPr>
        <w:t xml:space="preserve"> a different garden imp</w:t>
      </w:r>
      <w:r>
        <w:rPr>
          <w:rFonts w:cstheme="minorHAnsi"/>
          <w:sz w:val="22"/>
          <w:szCs w:val="22"/>
        </w:rPr>
        <w:t>rovement design to be funded. T</w:t>
      </w:r>
      <w:r w:rsidRPr="003E1152">
        <w:rPr>
          <w:rFonts w:cstheme="minorHAnsi"/>
          <w:sz w:val="22"/>
          <w:szCs w:val="22"/>
        </w:rPr>
        <w:t xml:space="preserve">hey </w:t>
      </w:r>
      <w:r>
        <w:rPr>
          <w:rFonts w:cstheme="minorHAnsi"/>
          <w:sz w:val="22"/>
          <w:szCs w:val="22"/>
        </w:rPr>
        <w:t xml:space="preserve">each </w:t>
      </w:r>
      <w:r w:rsidRPr="003E1152">
        <w:rPr>
          <w:rFonts w:cstheme="minorHAnsi"/>
          <w:sz w:val="22"/>
          <w:szCs w:val="22"/>
        </w:rPr>
        <w:t>feel like the other is going behind their back</w:t>
      </w:r>
      <w:r>
        <w:rPr>
          <w:rFonts w:cstheme="minorHAnsi"/>
          <w:sz w:val="22"/>
          <w:szCs w:val="22"/>
        </w:rPr>
        <w:t>s</w:t>
      </w:r>
      <w:r w:rsidRPr="003E1152">
        <w:rPr>
          <w:rFonts w:cstheme="minorHAnsi"/>
          <w:sz w:val="22"/>
          <w:szCs w:val="22"/>
        </w:rPr>
        <w:t xml:space="preserve"> to have their proposal get the most votes. </w:t>
      </w:r>
      <w:r w:rsidRPr="00AF18C3">
        <w:rPr>
          <w:rFonts w:cstheme="minorHAnsi"/>
          <w:sz w:val="22"/>
          <w:szCs w:val="22"/>
        </w:rPr>
        <w:t>A good first step the committee members can take to bring them together is t</w:t>
      </w:r>
      <w:r w:rsidR="00597FE6" w:rsidRPr="00AF18C3">
        <w:rPr>
          <w:rFonts w:cstheme="minorHAnsi"/>
          <w:sz w:val="22"/>
          <w:szCs w:val="22"/>
        </w:rPr>
        <w:t>o stress</w:t>
      </w:r>
      <w:r w:rsidRPr="00AF18C3">
        <w:rPr>
          <w:rFonts w:cstheme="minorHAnsi"/>
          <w:sz w:val="22"/>
          <w:szCs w:val="22"/>
        </w:rPr>
        <w:t xml:space="preserve"> that the reason feelings are so high is because both of them care very much about the garden and want it to be as good as possible. </w:t>
      </w:r>
    </w:p>
    <w:p w:rsidR="003E1152" w:rsidRDefault="003E1152" w:rsidP="003E1152">
      <w:pPr>
        <w:pStyle w:val="ListParagraph"/>
        <w:rPr>
          <w:rFonts w:cstheme="minorHAnsi"/>
          <w:sz w:val="22"/>
          <w:szCs w:val="22"/>
        </w:rPr>
      </w:pPr>
    </w:p>
    <w:p w:rsidR="003E1152" w:rsidRDefault="003E1152" w:rsidP="003E1152">
      <w:pPr>
        <w:pStyle w:val="ListParagraph"/>
        <w:rPr>
          <w:rFonts w:cstheme="minorHAnsi"/>
          <w:sz w:val="22"/>
          <w:szCs w:val="22"/>
        </w:rPr>
      </w:pPr>
      <w:r w:rsidRPr="003E1152">
        <w:rPr>
          <w:rFonts w:cstheme="minorHAnsi"/>
          <w:sz w:val="22"/>
          <w:szCs w:val="22"/>
        </w:rPr>
        <w:t xml:space="preserve">In </w:t>
      </w:r>
      <w:r w:rsidR="000C54B9">
        <w:rPr>
          <w:rFonts w:cstheme="minorHAnsi"/>
          <w:sz w:val="22"/>
          <w:szCs w:val="22"/>
        </w:rPr>
        <w:t>other w</w:t>
      </w:r>
      <w:r w:rsidRPr="003E1152">
        <w:rPr>
          <w:rFonts w:cstheme="minorHAnsi"/>
          <w:sz w:val="22"/>
          <w:szCs w:val="22"/>
        </w:rPr>
        <w:t>ords</w:t>
      </w:r>
      <w:r>
        <w:rPr>
          <w:rFonts w:cstheme="minorHAnsi"/>
          <w:sz w:val="22"/>
          <w:szCs w:val="22"/>
        </w:rPr>
        <w:t>,</w:t>
      </w:r>
      <w:r w:rsidRPr="003E1152">
        <w:rPr>
          <w:rFonts w:cstheme="minorHAnsi"/>
          <w:sz w:val="22"/>
          <w:szCs w:val="22"/>
        </w:rPr>
        <w:t xml:space="preserve"> start to resolve the conflict by reminding them that they are ultimately on the same page and share the same goal</w:t>
      </w:r>
      <w:r>
        <w:rPr>
          <w:rFonts w:cstheme="minorHAnsi"/>
          <w:sz w:val="22"/>
          <w:szCs w:val="22"/>
        </w:rPr>
        <w:t>, and clarify that</w:t>
      </w:r>
      <w:r w:rsidRPr="003E1152">
        <w:rPr>
          <w:rFonts w:cstheme="minorHAnsi"/>
          <w:sz w:val="22"/>
          <w:szCs w:val="22"/>
        </w:rPr>
        <w:t xml:space="preserve"> they just differ on</w:t>
      </w:r>
      <w:r>
        <w:rPr>
          <w:rFonts w:cstheme="minorHAnsi"/>
          <w:sz w:val="22"/>
          <w:szCs w:val="22"/>
        </w:rPr>
        <w:t xml:space="preserve"> how to achieve this goal. </w:t>
      </w:r>
    </w:p>
    <w:p w:rsidR="003E1152" w:rsidRDefault="003E1152" w:rsidP="003E1152">
      <w:pPr>
        <w:pStyle w:val="ListParagraph"/>
        <w:rPr>
          <w:rFonts w:cstheme="minorHAnsi"/>
          <w:sz w:val="22"/>
          <w:szCs w:val="22"/>
        </w:rPr>
      </w:pPr>
    </w:p>
    <w:p w:rsidR="003E1152" w:rsidRPr="003E1152" w:rsidRDefault="003E1152" w:rsidP="003E1152">
      <w:pPr>
        <w:pStyle w:val="ListParagraph"/>
        <w:rPr>
          <w:b/>
          <w:sz w:val="22"/>
          <w:szCs w:val="22"/>
        </w:rPr>
      </w:pPr>
      <w:r>
        <w:rPr>
          <w:rFonts w:cstheme="minorHAnsi"/>
          <w:sz w:val="22"/>
          <w:szCs w:val="22"/>
        </w:rPr>
        <w:t xml:space="preserve">Neutralising the feelings involved won’t solve the problem, but calming people down can allow the </w:t>
      </w:r>
      <w:r w:rsidR="007C34B7">
        <w:rPr>
          <w:rFonts w:cstheme="minorHAnsi"/>
          <w:sz w:val="22"/>
          <w:szCs w:val="22"/>
        </w:rPr>
        <w:t xml:space="preserve">ideas/suggestions </w:t>
      </w:r>
      <w:r>
        <w:rPr>
          <w:rFonts w:cstheme="minorHAnsi"/>
          <w:sz w:val="22"/>
          <w:szCs w:val="22"/>
        </w:rPr>
        <w:t xml:space="preserve">to be debated on their merits (rather than the </w:t>
      </w:r>
      <w:r>
        <w:rPr>
          <w:rFonts w:cstheme="minorHAnsi"/>
          <w:i/>
          <w:sz w:val="22"/>
          <w:szCs w:val="22"/>
        </w:rPr>
        <w:t>people</w:t>
      </w:r>
      <w:r>
        <w:rPr>
          <w:rFonts w:cstheme="minorHAnsi"/>
          <w:sz w:val="22"/>
          <w:szCs w:val="22"/>
        </w:rPr>
        <w:t xml:space="preserve"> involved) and allow for one to be selected in a way </w:t>
      </w:r>
      <w:r w:rsidR="00AF18C3">
        <w:rPr>
          <w:rFonts w:cstheme="minorHAnsi"/>
          <w:sz w:val="22"/>
          <w:szCs w:val="22"/>
        </w:rPr>
        <w:t>that feels transparent</w:t>
      </w:r>
      <w:r>
        <w:rPr>
          <w:rFonts w:cstheme="minorHAnsi"/>
          <w:sz w:val="22"/>
          <w:szCs w:val="22"/>
        </w:rPr>
        <w:t xml:space="preserve">. </w:t>
      </w:r>
    </w:p>
    <w:p w:rsidR="00672671" w:rsidRPr="00BD54B6" w:rsidRDefault="00672671" w:rsidP="00BD54B6">
      <w:pPr>
        <w:rPr>
          <w:sz w:val="22"/>
          <w:szCs w:val="22"/>
        </w:rPr>
      </w:pPr>
    </w:p>
    <w:p w:rsidR="00672671" w:rsidRPr="003E1152" w:rsidRDefault="00125C1E" w:rsidP="008C7400">
      <w:pPr>
        <w:pStyle w:val="ListParagraph"/>
        <w:numPr>
          <w:ilvl w:val="0"/>
          <w:numId w:val="1"/>
        </w:numPr>
        <w:rPr>
          <w:b/>
          <w:sz w:val="22"/>
          <w:szCs w:val="22"/>
        </w:rPr>
      </w:pPr>
      <w:r w:rsidRPr="003E1152">
        <w:rPr>
          <w:b/>
          <w:sz w:val="22"/>
          <w:szCs w:val="22"/>
        </w:rPr>
        <w:t>Be transparent, open and fair</w:t>
      </w:r>
    </w:p>
    <w:p w:rsidR="00672671" w:rsidRDefault="00672671" w:rsidP="00672671">
      <w:pPr>
        <w:pStyle w:val="ListParagraph"/>
        <w:rPr>
          <w:sz w:val="22"/>
          <w:szCs w:val="22"/>
        </w:rPr>
      </w:pPr>
    </w:p>
    <w:p w:rsidR="009B6020" w:rsidRDefault="00102822" w:rsidP="00672671">
      <w:pPr>
        <w:pStyle w:val="ListParagraph"/>
        <w:rPr>
          <w:sz w:val="22"/>
          <w:szCs w:val="22"/>
        </w:rPr>
      </w:pPr>
      <w:r>
        <w:rPr>
          <w:sz w:val="22"/>
          <w:szCs w:val="22"/>
        </w:rPr>
        <w:t xml:space="preserve">Conflict often escalates whenever people feel unfair decisions have been made, especially if there </w:t>
      </w:r>
      <w:r w:rsidR="009B6020">
        <w:rPr>
          <w:sz w:val="22"/>
          <w:szCs w:val="22"/>
        </w:rPr>
        <w:t>is secrecy or perceived secrecy</w:t>
      </w:r>
      <w:r>
        <w:rPr>
          <w:sz w:val="22"/>
          <w:szCs w:val="22"/>
        </w:rPr>
        <w:t>.</w:t>
      </w:r>
    </w:p>
    <w:p w:rsidR="009B6020" w:rsidRDefault="009B6020" w:rsidP="00672671">
      <w:pPr>
        <w:pStyle w:val="ListParagraph"/>
        <w:rPr>
          <w:sz w:val="22"/>
          <w:szCs w:val="22"/>
        </w:rPr>
      </w:pPr>
    </w:p>
    <w:p w:rsidR="00102822" w:rsidRDefault="00102822" w:rsidP="00672671">
      <w:pPr>
        <w:pStyle w:val="ListParagraph"/>
        <w:rPr>
          <w:sz w:val="22"/>
          <w:szCs w:val="22"/>
        </w:rPr>
      </w:pPr>
      <w:r>
        <w:rPr>
          <w:sz w:val="22"/>
          <w:szCs w:val="22"/>
        </w:rPr>
        <w:t>Any important decision but especially one about termination of membership should be done in a formal setting such as a committee meeting and be minuted. The person(s) involved should be communicated with at every stage and allowed to give their side of the story. Committee members should explain any decision or action, have evidence to back this up, communicate this to all in</w:t>
      </w:r>
      <w:r w:rsidR="00614D63">
        <w:rPr>
          <w:sz w:val="22"/>
          <w:szCs w:val="22"/>
        </w:rPr>
        <w:t>terested parties</w:t>
      </w:r>
      <w:r>
        <w:rPr>
          <w:sz w:val="22"/>
          <w:szCs w:val="22"/>
        </w:rPr>
        <w:t xml:space="preserve"> and follow formal procedures if they are in place. </w:t>
      </w:r>
    </w:p>
    <w:p w:rsidR="009B6020" w:rsidRDefault="009B6020" w:rsidP="00672671">
      <w:pPr>
        <w:pStyle w:val="ListParagraph"/>
        <w:rPr>
          <w:sz w:val="22"/>
          <w:szCs w:val="22"/>
        </w:rPr>
      </w:pPr>
    </w:p>
    <w:p w:rsidR="00BD54B6" w:rsidRDefault="009B6020" w:rsidP="00672671">
      <w:pPr>
        <w:pStyle w:val="ListParagraph"/>
        <w:rPr>
          <w:sz w:val="22"/>
          <w:szCs w:val="22"/>
        </w:rPr>
      </w:pPr>
      <w:r>
        <w:rPr>
          <w:sz w:val="22"/>
          <w:szCs w:val="22"/>
        </w:rPr>
        <w:t>Confronting conflict or disruptive behaviour means you may be accused of wrongdoing or secrecy regardless of what you do. The only means to combat this is to proactively communicate and be able to show that you are not ‘out to get’ anyone but following the rules for the good of the group.</w:t>
      </w:r>
    </w:p>
    <w:p w:rsidR="00614D63" w:rsidRDefault="00614D63" w:rsidP="00672671">
      <w:pPr>
        <w:pStyle w:val="ListParagraph"/>
        <w:rPr>
          <w:sz w:val="22"/>
          <w:szCs w:val="22"/>
        </w:rPr>
      </w:pPr>
    </w:p>
    <w:p w:rsidR="00614D63" w:rsidRDefault="00614D63" w:rsidP="00672671">
      <w:pPr>
        <w:pStyle w:val="ListParagraph"/>
        <w:rPr>
          <w:sz w:val="22"/>
          <w:szCs w:val="22"/>
        </w:rPr>
      </w:pPr>
    </w:p>
    <w:p w:rsidR="000C54B9" w:rsidRDefault="000C54B9" w:rsidP="000C54B9">
      <w:pPr>
        <w:pBdr>
          <w:top w:val="single" w:sz="4" w:space="1" w:color="auto"/>
          <w:left w:val="single" w:sz="4" w:space="4" w:color="auto"/>
          <w:bottom w:val="single" w:sz="4" w:space="1" w:color="auto"/>
          <w:right w:val="single" w:sz="4" w:space="4" w:color="auto"/>
        </w:pBdr>
        <w:rPr>
          <w:sz w:val="22"/>
          <w:szCs w:val="22"/>
        </w:rPr>
      </w:pPr>
      <w:r>
        <w:rPr>
          <w:sz w:val="22"/>
          <w:szCs w:val="22"/>
          <w:u w:val="single"/>
        </w:rPr>
        <w:t>Case Study</w:t>
      </w:r>
    </w:p>
    <w:p w:rsidR="00D92EDE" w:rsidRDefault="00D92EDE" w:rsidP="000C54B9">
      <w:pPr>
        <w:rPr>
          <w:color w:val="000000"/>
          <w:sz w:val="22"/>
          <w:szCs w:val="22"/>
        </w:rPr>
      </w:pPr>
    </w:p>
    <w:p w:rsidR="000166B9" w:rsidRDefault="000C54B9" w:rsidP="000C54B9">
      <w:pPr>
        <w:rPr>
          <w:color w:val="000000"/>
          <w:sz w:val="22"/>
          <w:szCs w:val="22"/>
        </w:rPr>
      </w:pPr>
      <w:r>
        <w:rPr>
          <w:color w:val="000000"/>
          <w:sz w:val="22"/>
          <w:szCs w:val="22"/>
        </w:rPr>
        <w:t xml:space="preserve">Several years ago a few residents started the Kensington and Chelsea Association or </w:t>
      </w:r>
      <w:r w:rsidR="00071032">
        <w:rPr>
          <w:color w:val="000000"/>
          <w:sz w:val="22"/>
          <w:szCs w:val="22"/>
        </w:rPr>
        <w:t>KCA (name changed)</w:t>
      </w:r>
      <w:r>
        <w:rPr>
          <w:color w:val="000000"/>
          <w:sz w:val="22"/>
          <w:szCs w:val="22"/>
        </w:rPr>
        <w:t>. As</w:t>
      </w:r>
      <w:r w:rsidR="00071032">
        <w:rPr>
          <w:color w:val="000000"/>
          <w:sz w:val="22"/>
          <w:szCs w:val="22"/>
        </w:rPr>
        <w:t xml:space="preserve"> part of getting started, they invited a</w:t>
      </w:r>
      <w:r>
        <w:rPr>
          <w:color w:val="000000"/>
          <w:sz w:val="22"/>
          <w:szCs w:val="22"/>
        </w:rPr>
        <w:t xml:space="preserve"> resident who was well-known as locally active</w:t>
      </w:r>
      <w:r w:rsidR="00071032">
        <w:rPr>
          <w:color w:val="000000"/>
          <w:sz w:val="22"/>
          <w:szCs w:val="22"/>
        </w:rPr>
        <w:t xml:space="preserve"> to join the committee</w:t>
      </w:r>
      <w:r w:rsidR="00D92EDE">
        <w:rPr>
          <w:color w:val="000000"/>
          <w:sz w:val="22"/>
          <w:szCs w:val="22"/>
        </w:rPr>
        <w:t xml:space="preserve">. Whilst </w:t>
      </w:r>
      <w:r>
        <w:rPr>
          <w:color w:val="000000"/>
          <w:sz w:val="22"/>
          <w:szCs w:val="22"/>
        </w:rPr>
        <w:t>the individual was liked personally and had valuable knowledge of the local area, he was very disruptive in meetings. He would start side conversations w</w:t>
      </w:r>
      <w:r w:rsidR="00CE77D5">
        <w:rPr>
          <w:color w:val="000000"/>
          <w:sz w:val="22"/>
          <w:szCs w:val="22"/>
        </w:rPr>
        <w:t>hilst others were speaking and</w:t>
      </w:r>
      <w:r>
        <w:rPr>
          <w:color w:val="000000"/>
          <w:sz w:val="22"/>
          <w:szCs w:val="22"/>
        </w:rPr>
        <w:t xml:space="preserve"> ignore </w:t>
      </w:r>
      <w:r>
        <w:rPr>
          <w:color w:val="000000"/>
          <w:sz w:val="22"/>
          <w:szCs w:val="22"/>
        </w:rPr>
        <w:lastRenderedPageBreak/>
        <w:t>requests from the chair to refocus on the agenda.</w:t>
      </w:r>
      <w:r w:rsidR="00071032">
        <w:rPr>
          <w:color w:val="000000"/>
          <w:sz w:val="22"/>
          <w:szCs w:val="22"/>
        </w:rPr>
        <w:t xml:space="preserve"> The individual was also </w:t>
      </w:r>
      <w:r>
        <w:rPr>
          <w:color w:val="000000"/>
          <w:sz w:val="22"/>
          <w:szCs w:val="22"/>
        </w:rPr>
        <w:t>ne</w:t>
      </w:r>
      <w:r w:rsidR="00071032">
        <w:rPr>
          <w:color w:val="000000"/>
          <w:sz w:val="22"/>
          <w:szCs w:val="22"/>
        </w:rPr>
        <w:t xml:space="preserve">gative and would reject </w:t>
      </w:r>
      <w:r>
        <w:rPr>
          <w:color w:val="000000"/>
          <w:sz w:val="22"/>
          <w:szCs w:val="22"/>
        </w:rPr>
        <w:t>proposed solutions.</w:t>
      </w:r>
      <w:r w:rsidR="000166B9">
        <w:rPr>
          <w:color w:val="000000"/>
          <w:sz w:val="22"/>
          <w:szCs w:val="22"/>
        </w:rPr>
        <w:t xml:space="preserve"> </w:t>
      </w:r>
    </w:p>
    <w:p w:rsidR="000166B9" w:rsidRDefault="000166B9" w:rsidP="000C54B9">
      <w:pPr>
        <w:rPr>
          <w:color w:val="000000"/>
          <w:sz w:val="22"/>
          <w:szCs w:val="22"/>
        </w:rPr>
      </w:pPr>
    </w:p>
    <w:p w:rsidR="000C54B9" w:rsidRDefault="000166B9" w:rsidP="000C54B9">
      <w:pPr>
        <w:rPr>
          <w:color w:val="000000"/>
          <w:sz w:val="22"/>
          <w:szCs w:val="22"/>
        </w:rPr>
      </w:pPr>
      <w:r>
        <w:rPr>
          <w:color w:val="000000"/>
          <w:sz w:val="22"/>
          <w:szCs w:val="22"/>
        </w:rPr>
        <w:t>I</w:t>
      </w:r>
      <w:r w:rsidR="000C54B9">
        <w:rPr>
          <w:color w:val="000000"/>
          <w:sz w:val="22"/>
          <w:szCs w:val="22"/>
        </w:rPr>
        <w:t xml:space="preserve">nitially the Chairman, Secretary and Treasurer weren’t sure how to handle the situation. They </w:t>
      </w:r>
      <w:r>
        <w:rPr>
          <w:color w:val="000000"/>
          <w:sz w:val="22"/>
          <w:szCs w:val="22"/>
        </w:rPr>
        <w:t>first</w:t>
      </w:r>
      <w:r w:rsidR="000C54B9">
        <w:rPr>
          <w:color w:val="000000"/>
          <w:sz w:val="22"/>
          <w:szCs w:val="22"/>
        </w:rPr>
        <w:t xml:space="preserve"> tried harder to accommodate the individual’s views, ascribe the problems to differences of opini</w:t>
      </w:r>
      <w:r w:rsidR="00CE77D5">
        <w:rPr>
          <w:color w:val="000000"/>
          <w:sz w:val="22"/>
          <w:szCs w:val="22"/>
        </w:rPr>
        <w:t>on, and other coping strategies</w:t>
      </w:r>
      <w:r w:rsidR="000C54B9">
        <w:rPr>
          <w:color w:val="000000"/>
          <w:sz w:val="22"/>
          <w:szCs w:val="22"/>
        </w:rPr>
        <w:t xml:space="preserve">.  </w:t>
      </w:r>
      <w:r>
        <w:rPr>
          <w:color w:val="000000"/>
          <w:sz w:val="22"/>
          <w:szCs w:val="22"/>
        </w:rPr>
        <w:t>Then, i</w:t>
      </w:r>
      <w:r w:rsidR="000C54B9">
        <w:rPr>
          <w:color w:val="000000"/>
          <w:sz w:val="22"/>
          <w:szCs w:val="22"/>
        </w:rPr>
        <w:t>n response to ongoing problems in public meetin</w:t>
      </w:r>
      <w:r>
        <w:rPr>
          <w:color w:val="000000"/>
          <w:sz w:val="22"/>
          <w:szCs w:val="22"/>
        </w:rPr>
        <w:t xml:space="preserve">gs </w:t>
      </w:r>
      <w:r w:rsidR="000C54B9">
        <w:rPr>
          <w:color w:val="000000"/>
          <w:sz w:val="22"/>
          <w:szCs w:val="22"/>
        </w:rPr>
        <w:t>from the individual, the other committee members tried sidelining the individual as muc</w:t>
      </w:r>
      <w:r w:rsidR="00DB31A2">
        <w:rPr>
          <w:color w:val="000000"/>
          <w:sz w:val="22"/>
          <w:szCs w:val="22"/>
        </w:rPr>
        <w:t>h as possible, but this</w:t>
      </w:r>
      <w:r w:rsidR="000C54B9">
        <w:rPr>
          <w:color w:val="000000"/>
          <w:sz w:val="22"/>
          <w:szCs w:val="22"/>
        </w:rPr>
        <w:t xml:space="preserve"> me</w:t>
      </w:r>
      <w:r w:rsidR="00DB31A2">
        <w:rPr>
          <w:color w:val="000000"/>
          <w:sz w:val="22"/>
          <w:szCs w:val="22"/>
        </w:rPr>
        <w:t>ant the committee was not working well</w:t>
      </w:r>
      <w:r w:rsidR="000C54B9">
        <w:rPr>
          <w:color w:val="000000"/>
          <w:sz w:val="22"/>
          <w:szCs w:val="22"/>
        </w:rPr>
        <w:t>.</w:t>
      </w:r>
    </w:p>
    <w:p w:rsidR="000C54B9" w:rsidRDefault="000C54B9" w:rsidP="000C54B9">
      <w:pPr>
        <w:rPr>
          <w:color w:val="000000"/>
        </w:rPr>
      </w:pPr>
    </w:p>
    <w:p w:rsidR="000C54B9" w:rsidRDefault="000166B9" w:rsidP="000C54B9">
      <w:pPr>
        <w:rPr>
          <w:color w:val="000000"/>
          <w:sz w:val="22"/>
          <w:szCs w:val="22"/>
        </w:rPr>
      </w:pPr>
      <w:r>
        <w:rPr>
          <w:color w:val="000000"/>
          <w:sz w:val="22"/>
          <w:szCs w:val="22"/>
        </w:rPr>
        <w:t>After eight months as the committee’s productivity kept falling and members were increasingly frustrated, one of the committee officers</w:t>
      </w:r>
      <w:r w:rsidR="000C54B9">
        <w:rPr>
          <w:color w:val="000000"/>
          <w:sz w:val="22"/>
          <w:szCs w:val="22"/>
        </w:rPr>
        <w:t xml:space="preserve"> talked through the situation wi</w:t>
      </w:r>
      <w:r w:rsidR="00CE77D5">
        <w:rPr>
          <w:color w:val="000000"/>
          <w:sz w:val="22"/>
          <w:szCs w:val="22"/>
        </w:rPr>
        <w:t>th a council officer</w:t>
      </w:r>
      <w:r w:rsidR="000C54B9">
        <w:rPr>
          <w:color w:val="000000"/>
          <w:sz w:val="22"/>
          <w:szCs w:val="22"/>
        </w:rPr>
        <w:t>. The council officer provided an independent assessment of the situation and helped KCA clarify their options. Independent confirmation that the individual’s behaviour was unacceptable gave the KCA officers the confi</w:t>
      </w:r>
      <w:r>
        <w:rPr>
          <w:color w:val="000000"/>
          <w:sz w:val="22"/>
          <w:szCs w:val="22"/>
        </w:rPr>
        <w:t>dence to find a way to</w:t>
      </w:r>
      <w:r w:rsidR="000C54B9">
        <w:rPr>
          <w:color w:val="000000"/>
          <w:sz w:val="22"/>
          <w:szCs w:val="22"/>
        </w:rPr>
        <w:t xml:space="preserve"> move forward. </w:t>
      </w:r>
    </w:p>
    <w:p w:rsidR="000C54B9" w:rsidRDefault="000C54B9" w:rsidP="000C54B9">
      <w:pPr>
        <w:rPr>
          <w:color w:val="000000"/>
        </w:rPr>
      </w:pPr>
    </w:p>
    <w:p w:rsidR="000C54B9" w:rsidRDefault="000C54B9" w:rsidP="000C54B9">
      <w:pPr>
        <w:rPr>
          <w:color w:val="000000"/>
          <w:sz w:val="22"/>
          <w:szCs w:val="22"/>
        </w:rPr>
      </w:pPr>
      <w:r>
        <w:rPr>
          <w:color w:val="000000"/>
          <w:sz w:val="22"/>
          <w:szCs w:val="22"/>
        </w:rPr>
        <w:t>With the AGM approaching, the KCA officers actively canvassed for other volunteers to be on the committee to</w:t>
      </w:r>
      <w:r w:rsidR="001F7727">
        <w:rPr>
          <w:color w:val="000000"/>
          <w:sz w:val="22"/>
          <w:szCs w:val="22"/>
        </w:rPr>
        <w:t xml:space="preserve"> foster a healthy competition. They also clearly and assertively challenged the</w:t>
      </w:r>
      <w:r>
        <w:rPr>
          <w:color w:val="000000"/>
          <w:sz w:val="22"/>
          <w:szCs w:val="22"/>
        </w:rPr>
        <w:t xml:space="preserve"> disruptive beh</w:t>
      </w:r>
      <w:r w:rsidR="00CE77D5">
        <w:rPr>
          <w:color w:val="000000"/>
          <w:sz w:val="22"/>
          <w:szCs w:val="22"/>
        </w:rPr>
        <w:t xml:space="preserve">aviour. Fortunately, </w:t>
      </w:r>
      <w:r>
        <w:rPr>
          <w:color w:val="000000"/>
          <w:sz w:val="22"/>
          <w:szCs w:val="22"/>
        </w:rPr>
        <w:t>the individual decided not to stand for election to the committee. The officers consider themselves ‘lucky’ that the individu</w:t>
      </w:r>
      <w:r w:rsidR="00CE77D5">
        <w:rPr>
          <w:color w:val="000000"/>
          <w:sz w:val="22"/>
          <w:szCs w:val="22"/>
        </w:rPr>
        <w:t>al took the hint and stood down</w:t>
      </w:r>
      <w:r>
        <w:rPr>
          <w:color w:val="000000"/>
          <w:sz w:val="22"/>
          <w:szCs w:val="22"/>
        </w:rPr>
        <w:t>, but s</w:t>
      </w:r>
      <w:r w:rsidR="001F7727">
        <w:rPr>
          <w:color w:val="000000"/>
          <w:sz w:val="22"/>
          <w:szCs w:val="22"/>
        </w:rPr>
        <w:t>ee the crucial turning point</w:t>
      </w:r>
      <w:r w:rsidR="00CE77D5">
        <w:rPr>
          <w:color w:val="000000"/>
          <w:sz w:val="22"/>
          <w:szCs w:val="22"/>
        </w:rPr>
        <w:t xml:space="preserve"> as</w:t>
      </w:r>
      <w:r>
        <w:rPr>
          <w:color w:val="000000"/>
          <w:sz w:val="22"/>
          <w:szCs w:val="22"/>
        </w:rPr>
        <w:t xml:space="preserve"> when they gained confidence to address the situation strategically. </w:t>
      </w:r>
    </w:p>
    <w:p w:rsidR="000C54B9" w:rsidRDefault="000C54B9" w:rsidP="000C54B9">
      <w:pPr>
        <w:rPr>
          <w:color w:val="000000"/>
        </w:rPr>
      </w:pPr>
    </w:p>
    <w:p w:rsidR="00CE77D5" w:rsidRDefault="000C54B9" w:rsidP="000C54B9">
      <w:pPr>
        <w:rPr>
          <w:color w:val="000000"/>
          <w:sz w:val="22"/>
          <w:szCs w:val="22"/>
        </w:rPr>
      </w:pPr>
      <w:r>
        <w:rPr>
          <w:color w:val="000000"/>
          <w:sz w:val="22"/>
          <w:szCs w:val="22"/>
        </w:rPr>
        <w:t>In hindsight, the hardest part</w:t>
      </w:r>
      <w:r w:rsidR="000166B9">
        <w:rPr>
          <w:color w:val="000000"/>
          <w:sz w:val="22"/>
          <w:szCs w:val="22"/>
        </w:rPr>
        <w:t>,</w:t>
      </w:r>
      <w:r>
        <w:rPr>
          <w:color w:val="000000"/>
          <w:sz w:val="22"/>
          <w:szCs w:val="22"/>
        </w:rPr>
        <w:t xml:space="preserve"> according to the KCA officers</w:t>
      </w:r>
      <w:r w:rsidR="000166B9">
        <w:rPr>
          <w:color w:val="000000"/>
          <w:sz w:val="22"/>
          <w:szCs w:val="22"/>
        </w:rPr>
        <w:t>,</w:t>
      </w:r>
      <w:r>
        <w:rPr>
          <w:color w:val="000000"/>
          <w:sz w:val="22"/>
          <w:szCs w:val="22"/>
        </w:rPr>
        <w:t xml:space="preserve"> was identifying together that the problem with committee meetings was definitively the individual’s behaviour, rather than another factor like their inexperience, a genuine difference of opinion, etc. </w:t>
      </w:r>
    </w:p>
    <w:p w:rsidR="00CE77D5" w:rsidRDefault="00CE77D5" w:rsidP="000C54B9">
      <w:pPr>
        <w:rPr>
          <w:color w:val="000000"/>
          <w:sz w:val="22"/>
          <w:szCs w:val="22"/>
        </w:rPr>
      </w:pPr>
    </w:p>
    <w:p w:rsidR="000C54B9" w:rsidRPr="00CE77D5" w:rsidRDefault="00D92EDE" w:rsidP="000C54B9">
      <w:pPr>
        <w:rPr>
          <w:color w:val="000000"/>
          <w:sz w:val="22"/>
          <w:szCs w:val="22"/>
        </w:rPr>
      </w:pPr>
      <w:r>
        <w:rPr>
          <w:color w:val="000000"/>
          <w:sz w:val="22"/>
          <w:szCs w:val="22"/>
        </w:rPr>
        <w:t>Top tips from KCA’s experience</w:t>
      </w:r>
      <w:r w:rsidR="000C54B9">
        <w:rPr>
          <w:color w:val="000000"/>
          <w:sz w:val="22"/>
          <w:szCs w:val="22"/>
        </w:rPr>
        <w:t>:</w:t>
      </w:r>
    </w:p>
    <w:p w:rsidR="000C54B9" w:rsidRPr="00974735" w:rsidRDefault="000C54B9" w:rsidP="00D92EDE">
      <w:pPr>
        <w:pStyle w:val="ListParagraph"/>
        <w:numPr>
          <w:ilvl w:val="0"/>
          <w:numId w:val="16"/>
        </w:numPr>
        <w:contextualSpacing w:val="0"/>
        <w:rPr>
          <w:color w:val="000000"/>
          <w:sz w:val="22"/>
          <w:szCs w:val="22"/>
        </w:rPr>
      </w:pPr>
      <w:r w:rsidRPr="00974735">
        <w:rPr>
          <w:color w:val="000000"/>
          <w:sz w:val="22"/>
          <w:szCs w:val="22"/>
        </w:rPr>
        <w:t>Get outside help, advice and independent opinio</w:t>
      </w:r>
      <w:r w:rsidR="00D92EDE" w:rsidRPr="00974735">
        <w:rPr>
          <w:color w:val="000000"/>
          <w:sz w:val="22"/>
          <w:szCs w:val="22"/>
        </w:rPr>
        <w:t>n</w:t>
      </w:r>
      <w:r w:rsidRPr="00974735">
        <w:rPr>
          <w:color w:val="000000"/>
          <w:sz w:val="22"/>
          <w:szCs w:val="22"/>
        </w:rPr>
        <w:t xml:space="preserve"> at a much earlier stage, as soon as it is clear if committee meetings aren’t going well. </w:t>
      </w:r>
    </w:p>
    <w:p w:rsidR="000C54B9" w:rsidRPr="00974735" w:rsidRDefault="000C54B9" w:rsidP="00D92EDE">
      <w:pPr>
        <w:pStyle w:val="ListParagraph"/>
        <w:numPr>
          <w:ilvl w:val="0"/>
          <w:numId w:val="16"/>
        </w:numPr>
        <w:contextualSpacing w:val="0"/>
        <w:rPr>
          <w:color w:val="000000"/>
          <w:sz w:val="22"/>
          <w:szCs w:val="22"/>
        </w:rPr>
      </w:pPr>
      <w:r w:rsidRPr="00974735">
        <w:rPr>
          <w:color w:val="000000"/>
          <w:sz w:val="22"/>
          <w:szCs w:val="22"/>
        </w:rPr>
        <w:t xml:space="preserve">Be quicker to identify what is a genuine difference of opinion or productive disagreement and what is disruptive behaviour. Know the red flags to look for: hijacking the agenda, unwilling to follow chair’s leadership, etc. </w:t>
      </w:r>
    </w:p>
    <w:p w:rsidR="000C54B9" w:rsidRPr="00974735" w:rsidRDefault="000C54B9" w:rsidP="00D92EDE">
      <w:pPr>
        <w:pStyle w:val="ListParagraph"/>
        <w:numPr>
          <w:ilvl w:val="0"/>
          <w:numId w:val="16"/>
        </w:numPr>
        <w:contextualSpacing w:val="0"/>
        <w:rPr>
          <w:color w:val="000000"/>
          <w:sz w:val="22"/>
          <w:szCs w:val="22"/>
        </w:rPr>
      </w:pPr>
      <w:r w:rsidRPr="00974735">
        <w:rPr>
          <w:color w:val="000000"/>
          <w:sz w:val="22"/>
          <w:szCs w:val="22"/>
        </w:rPr>
        <w:t>Don’t be afraid to challenge individuals who are being disruptive or causing conflict. While avoiding confl</w:t>
      </w:r>
      <w:r w:rsidR="000166B9" w:rsidRPr="00974735">
        <w:rPr>
          <w:color w:val="000000"/>
          <w:sz w:val="22"/>
          <w:szCs w:val="22"/>
        </w:rPr>
        <w:t xml:space="preserve">ict can seem like the better </w:t>
      </w:r>
      <w:r w:rsidRPr="00974735">
        <w:rPr>
          <w:color w:val="000000"/>
          <w:sz w:val="22"/>
          <w:szCs w:val="22"/>
        </w:rPr>
        <w:t>option, in the long run it causes more problems. KCA found out after the committee member stood down that three of their members had left KCA specifically because of the disruptive individual and that the individual had been damaging KCA’s reputation by being rude to external pa</w:t>
      </w:r>
      <w:r w:rsidR="000166B9" w:rsidRPr="00974735">
        <w:rPr>
          <w:color w:val="000000"/>
          <w:sz w:val="22"/>
          <w:szCs w:val="22"/>
        </w:rPr>
        <w:t>rtners</w:t>
      </w:r>
      <w:r w:rsidRPr="00974735">
        <w:rPr>
          <w:color w:val="000000"/>
          <w:sz w:val="22"/>
          <w:szCs w:val="22"/>
        </w:rPr>
        <w:t xml:space="preserve">. </w:t>
      </w:r>
    </w:p>
    <w:p w:rsidR="000C54B9" w:rsidRPr="00974735" w:rsidRDefault="000C54B9" w:rsidP="00D92EDE">
      <w:pPr>
        <w:pStyle w:val="ListParagraph"/>
        <w:numPr>
          <w:ilvl w:val="0"/>
          <w:numId w:val="16"/>
        </w:numPr>
        <w:contextualSpacing w:val="0"/>
        <w:rPr>
          <w:color w:val="000000"/>
          <w:sz w:val="22"/>
          <w:szCs w:val="22"/>
        </w:rPr>
      </w:pPr>
      <w:r w:rsidRPr="00974735">
        <w:rPr>
          <w:color w:val="000000"/>
          <w:sz w:val="22"/>
          <w:szCs w:val="22"/>
        </w:rPr>
        <w:t>Document any issue</w:t>
      </w:r>
      <w:r w:rsidR="00752E45" w:rsidRPr="00974735">
        <w:rPr>
          <w:color w:val="000000"/>
          <w:sz w:val="22"/>
          <w:szCs w:val="22"/>
        </w:rPr>
        <w:t>s or</w:t>
      </w:r>
      <w:r w:rsidRPr="00974735">
        <w:rPr>
          <w:color w:val="000000"/>
          <w:sz w:val="22"/>
          <w:szCs w:val="22"/>
        </w:rPr>
        <w:t xml:space="preserve"> behaviour in writing as it happens to help build a case or see patterns, and to have evidence if stronger steps need to be taken. </w:t>
      </w:r>
    </w:p>
    <w:p w:rsidR="000C54B9" w:rsidRPr="00974735" w:rsidRDefault="000C54B9" w:rsidP="00D92EDE">
      <w:pPr>
        <w:pStyle w:val="ListParagraph"/>
        <w:numPr>
          <w:ilvl w:val="0"/>
          <w:numId w:val="16"/>
        </w:numPr>
        <w:contextualSpacing w:val="0"/>
        <w:rPr>
          <w:color w:val="000000"/>
          <w:sz w:val="22"/>
          <w:szCs w:val="22"/>
        </w:rPr>
      </w:pPr>
      <w:r w:rsidRPr="00974735">
        <w:rPr>
          <w:color w:val="000000"/>
          <w:sz w:val="22"/>
          <w:szCs w:val="22"/>
        </w:rPr>
        <w:t xml:space="preserve">Have in place a light touch </w:t>
      </w:r>
      <w:r w:rsidR="000166B9" w:rsidRPr="00974735">
        <w:rPr>
          <w:color w:val="000000"/>
          <w:sz w:val="22"/>
          <w:szCs w:val="22"/>
        </w:rPr>
        <w:t>agreement on conduct</w:t>
      </w:r>
      <w:r w:rsidRPr="00974735">
        <w:rPr>
          <w:color w:val="000000"/>
          <w:sz w:val="22"/>
          <w:szCs w:val="22"/>
        </w:rPr>
        <w:t xml:space="preserve"> and agreed procedures about what to do if the committee realises that meetings are not productive. </w:t>
      </w:r>
    </w:p>
    <w:p w:rsidR="000C54B9" w:rsidRDefault="000C54B9" w:rsidP="00D92EDE">
      <w:pPr>
        <w:pStyle w:val="ListParagraph"/>
        <w:numPr>
          <w:ilvl w:val="0"/>
          <w:numId w:val="16"/>
        </w:numPr>
        <w:rPr>
          <w:sz w:val="22"/>
          <w:szCs w:val="22"/>
        </w:rPr>
      </w:pPr>
      <w:r w:rsidRPr="00974735">
        <w:rPr>
          <w:color w:val="000000"/>
          <w:sz w:val="22"/>
          <w:szCs w:val="22"/>
        </w:rPr>
        <w:t>Finally, accept that sometimes people are not suitable to be part of a committee or to work through</w:t>
      </w:r>
      <w:r>
        <w:rPr>
          <w:color w:val="000000"/>
          <w:sz w:val="22"/>
          <w:szCs w:val="22"/>
        </w:rPr>
        <w:t xml:space="preserve"> an association – this doesn’t</w:t>
      </w:r>
      <w:r w:rsidR="00752E45">
        <w:rPr>
          <w:color w:val="000000"/>
          <w:sz w:val="22"/>
          <w:szCs w:val="22"/>
        </w:rPr>
        <w:t xml:space="preserve"> necessarily</w:t>
      </w:r>
      <w:r>
        <w:rPr>
          <w:color w:val="000000"/>
          <w:sz w:val="22"/>
          <w:szCs w:val="22"/>
        </w:rPr>
        <w:t xml:space="preserve"> mean they are bad or ineffective people, but that </w:t>
      </w:r>
      <w:r w:rsidR="000166B9">
        <w:rPr>
          <w:color w:val="000000"/>
          <w:sz w:val="22"/>
          <w:szCs w:val="22"/>
        </w:rPr>
        <w:t xml:space="preserve">a group work </w:t>
      </w:r>
      <w:r>
        <w:rPr>
          <w:color w:val="000000"/>
          <w:sz w:val="22"/>
          <w:szCs w:val="22"/>
        </w:rPr>
        <w:t xml:space="preserve">isn’t for them. </w:t>
      </w:r>
    </w:p>
    <w:p w:rsidR="000C54B9" w:rsidRPr="004357F1" w:rsidRDefault="000C54B9" w:rsidP="00E160CE">
      <w:pPr>
        <w:rPr>
          <w:sz w:val="22"/>
          <w:szCs w:val="22"/>
          <w:u w:val="single"/>
        </w:rPr>
      </w:pPr>
    </w:p>
    <w:p w:rsidR="00751363" w:rsidRPr="004357F1" w:rsidRDefault="00751363" w:rsidP="00751363">
      <w:pPr>
        <w:rPr>
          <w:sz w:val="22"/>
          <w:szCs w:val="22"/>
          <w:u w:val="single"/>
        </w:rPr>
      </w:pPr>
      <w:r w:rsidRPr="004357F1">
        <w:rPr>
          <w:sz w:val="22"/>
          <w:szCs w:val="22"/>
          <w:u w:val="single"/>
        </w:rPr>
        <w:t>When you need further help or independent advice</w:t>
      </w:r>
    </w:p>
    <w:p w:rsidR="00751363" w:rsidRPr="004357F1" w:rsidRDefault="00751363" w:rsidP="00751363">
      <w:pPr>
        <w:ind w:left="360"/>
        <w:rPr>
          <w:sz w:val="22"/>
          <w:szCs w:val="22"/>
        </w:rPr>
      </w:pPr>
    </w:p>
    <w:p w:rsidR="00751363" w:rsidRPr="00E160CE" w:rsidRDefault="00751363" w:rsidP="00751363">
      <w:pPr>
        <w:ind w:left="360"/>
        <w:rPr>
          <w:sz w:val="22"/>
          <w:szCs w:val="22"/>
        </w:rPr>
      </w:pPr>
      <w:r w:rsidRPr="00E160CE">
        <w:rPr>
          <w:b/>
          <w:sz w:val="22"/>
          <w:szCs w:val="22"/>
        </w:rPr>
        <w:t>Advice from another tenant and resident association/garden committee/community group</w:t>
      </w:r>
    </w:p>
    <w:p w:rsidR="00751363" w:rsidRPr="00E160CE" w:rsidRDefault="00751363" w:rsidP="00751363">
      <w:pPr>
        <w:ind w:left="360"/>
        <w:rPr>
          <w:sz w:val="22"/>
          <w:szCs w:val="22"/>
        </w:rPr>
      </w:pPr>
    </w:p>
    <w:p w:rsidR="00751363" w:rsidRPr="00E160CE" w:rsidRDefault="00751363" w:rsidP="00751363">
      <w:pPr>
        <w:ind w:left="360"/>
        <w:rPr>
          <w:sz w:val="22"/>
          <w:szCs w:val="22"/>
        </w:rPr>
      </w:pPr>
      <w:r w:rsidRPr="00E160CE">
        <w:rPr>
          <w:sz w:val="22"/>
          <w:szCs w:val="22"/>
        </w:rPr>
        <w:t xml:space="preserve">Perhaps the best place for advice is from other local people in nearby groups who operate similarly to you and may have faced a similar situation in the past. </w:t>
      </w:r>
    </w:p>
    <w:p w:rsidR="00751363" w:rsidRPr="00E160CE" w:rsidRDefault="00751363" w:rsidP="00751363">
      <w:pPr>
        <w:ind w:left="360"/>
        <w:rPr>
          <w:sz w:val="22"/>
          <w:szCs w:val="22"/>
        </w:rPr>
      </w:pPr>
    </w:p>
    <w:p w:rsidR="00751363" w:rsidRPr="00E160CE" w:rsidRDefault="00751363" w:rsidP="00751363">
      <w:pPr>
        <w:ind w:left="360"/>
        <w:rPr>
          <w:sz w:val="22"/>
          <w:szCs w:val="22"/>
        </w:rPr>
      </w:pPr>
      <w:r w:rsidRPr="00E160CE">
        <w:rPr>
          <w:sz w:val="22"/>
          <w:szCs w:val="22"/>
        </w:rPr>
        <w:lastRenderedPageBreak/>
        <w:t xml:space="preserve">You can always search our online listing of resident associations and garden committees on the RBKC website by visiting </w:t>
      </w:r>
      <w:hyperlink r:id="rId12" w:history="1">
        <w:r w:rsidRPr="00E160CE">
          <w:rPr>
            <w:rStyle w:val="Hyperlink"/>
            <w:sz w:val="22"/>
            <w:szCs w:val="22"/>
          </w:rPr>
          <w:t>www.rbkc.gov.uk/residents</w:t>
        </w:r>
      </w:hyperlink>
      <w:r w:rsidRPr="00E160CE">
        <w:rPr>
          <w:sz w:val="22"/>
          <w:szCs w:val="22"/>
        </w:rPr>
        <w:t xml:space="preserve">, where every association who has registered with the Council and elected to share their contact details is listed. </w:t>
      </w:r>
    </w:p>
    <w:p w:rsidR="00751363" w:rsidRPr="00E160CE" w:rsidRDefault="00751363" w:rsidP="00751363">
      <w:pPr>
        <w:ind w:left="360"/>
        <w:rPr>
          <w:sz w:val="22"/>
          <w:szCs w:val="22"/>
        </w:rPr>
      </w:pPr>
    </w:p>
    <w:p w:rsidR="00751363" w:rsidRPr="00E160CE" w:rsidRDefault="00751363" w:rsidP="00751363">
      <w:pPr>
        <w:ind w:left="360"/>
        <w:rPr>
          <w:sz w:val="22"/>
          <w:szCs w:val="22"/>
        </w:rPr>
      </w:pPr>
      <w:r w:rsidRPr="00E160CE">
        <w:rPr>
          <w:sz w:val="22"/>
          <w:szCs w:val="22"/>
        </w:rPr>
        <w:t>If you’d like a more tailored list of a</w:t>
      </w:r>
      <w:r w:rsidR="00EF0964">
        <w:rPr>
          <w:sz w:val="22"/>
          <w:szCs w:val="22"/>
        </w:rPr>
        <w:t xml:space="preserve">ssociations or a recommendation of </w:t>
      </w:r>
      <w:r w:rsidRPr="00E160CE">
        <w:rPr>
          <w:sz w:val="22"/>
          <w:szCs w:val="22"/>
        </w:rPr>
        <w:t>nearby associations to contact, the Com</w:t>
      </w:r>
      <w:r w:rsidR="00EF0964">
        <w:rPr>
          <w:sz w:val="22"/>
          <w:szCs w:val="22"/>
        </w:rPr>
        <w:t xml:space="preserve">munity Engagement Team can also </w:t>
      </w:r>
      <w:r w:rsidRPr="00E160CE">
        <w:rPr>
          <w:sz w:val="22"/>
          <w:szCs w:val="22"/>
        </w:rPr>
        <w:t xml:space="preserve">help. </w:t>
      </w:r>
    </w:p>
    <w:p w:rsidR="00751363" w:rsidRPr="00E160CE" w:rsidRDefault="00751363" w:rsidP="00751363">
      <w:pPr>
        <w:ind w:left="360"/>
        <w:rPr>
          <w:sz w:val="22"/>
          <w:szCs w:val="22"/>
        </w:rPr>
      </w:pPr>
    </w:p>
    <w:p w:rsidR="00751363" w:rsidRPr="00E160CE" w:rsidRDefault="00751363" w:rsidP="00751363">
      <w:pPr>
        <w:ind w:left="360"/>
        <w:rPr>
          <w:sz w:val="22"/>
          <w:szCs w:val="22"/>
        </w:rPr>
      </w:pPr>
      <w:r w:rsidRPr="00E160CE">
        <w:rPr>
          <w:b/>
          <w:sz w:val="22"/>
          <w:szCs w:val="22"/>
        </w:rPr>
        <w:t>Confidential and Local Mediation (CALM)</w:t>
      </w:r>
    </w:p>
    <w:p w:rsidR="00751363" w:rsidRPr="00E160CE" w:rsidRDefault="00751363" w:rsidP="00751363">
      <w:pPr>
        <w:ind w:left="360"/>
        <w:rPr>
          <w:sz w:val="22"/>
          <w:szCs w:val="22"/>
        </w:rPr>
      </w:pPr>
    </w:p>
    <w:p w:rsidR="00751363" w:rsidRPr="00E160CE" w:rsidRDefault="00751363" w:rsidP="00751363">
      <w:pPr>
        <w:ind w:left="360"/>
        <w:rPr>
          <w:sz w:val="22"/>
          <w:szCs w:val="22"/>
        </w:rPr>
      </w:pPr>
      <w:r w:rsidRPr="00E160CE">
        <w:rPr>
          <w:sz w:val="22"/>
          <w:szCs w:val="22"/>
        </w:rPr>
        <w:t>CALM is a voluntary organisation that specialises in conflict resol</w:t>
      </w:r>
      <w:r>
        <w:rPr>
          <w:sz w:val="22"/>
          <w:szCs w:val="22"/>
        </w:rPr>
        <w:t>ution through mediation and</w:t>
      </w:r>
      <w:r w:rsidRPr="00E160CE">
        <w:rPr>
          <w:sz w:val="22"/>
          <w:szCs w:val="22"/>
        </w:rPr>
        <w:t xml:space="preserve"> operates in West London. In mediation, an independent person (one of CALM’s accredited mediation specialists) helps you to reach an understanding with someone when there is a dispute. Mediation offers a safe space to discuss problems and a step-by-step approach in which feelings are explored and listened to. </w:t>
      </w:r>
      <w:r>
        <w:rPr>
          <w:sz w:val="22"/>
          <w:szCs w:val="22"/>
        </w:rPr>
        <w:t>It is voluntary</w:t>
      </w:r>
      <w:r w:rsidRPr="00E160CE">
        <w:rPr>
          <w:sz w:val="22"/>
          <w:szCs w:val="22"/>
        </w:rPr>
        <w:t xml:space="preserve"> to take part and both sides are treated equally. The trained mediators help you to communicate, to search for common ground and to work towards a solution everyone can accept. On average, 80% of CALM mediated community cases reach an agreement. </w:t>
      </w:r>
    </w:p>
    <w:p w:rsidR="00751363" w:rsidRPr="00E160CE" w:rsidRDefault="00751363" w:rsidP="00751363">
      <w:pPr>
        <w:ind w:left="360"/>
        <w:rPr>
          <w:sz w:val="22"/>
          <w:szCs w:val="22"/>
        </w:rPr>
      </w:pPr>
    </w:p>
    <w:p w:rsidR="00751363" w:rsidRPr="00E160CE" w:rsidRDefault="00751363" w:rsidP="00751363">
      <w:pPr>
        <w:ind w:left="360"/>
        <w:rPr>
          <w:sz w:val="22"/>
          <w:szCs w:val="22"/>
        </w:rPr>
      </w:pPr>
      <w:r w:rsidRPr="00E160CE">
        <w:rPr>
          <w:sz w:val="22"/>
          <w:szCs w:val="22"/>
        </w:rPr>
        <w:t>CALM is unique as it focuses primarily on community conflict and conflict between neighbours. They offer free or low cost mediation depending on</w:t>
      </w:r>
      <w:r>
        <w:rPr>
          <w:sz w:val="22"/>
          <w:szCs w:val="22"/>
        </w:rPr>
        <w:t xml:space="preserve"> your situation.</w:t>
      </w:r>
      <w:r w:rsidRPr="00E160CE">
        <w:rPr>
          <w:sz w:val="22"/>
          <w:szCs w:val="22"/>
        </w:rPr>
        <w:t xml:space="preserve"> </w:t>
      </w:r>
    </w:p>
    <w:p w:rsidR="00751363" w:rsidRPr="00E160CE" w:rsidRDefault="00751363" w:rsidP="00751363">
      <w:pPr>
        <w:ind w:left="360"/>
        <w:rPr>
          <w:sz w:val="22"/>
          <w:szCs w:val="22"/>
        </w:rPr>
      </w:pPr>
    </w:p>
    <w:p w:rsidR="00751363" w:rsidRPr="00E160CE" w:rsidRDefault="00736C22" w:rsidP="00751363">
      <w:pPr>
        <w:ind w:left="360"/>
        <w:rPr>
          <w:sz w:val="22"/>
          <w:szCs w:val="22"/>
        </w:rPr>
      </w:pPr>
      <w:hyperlink r:id="rId13" w:history="1">
        <w:r w:rsidR="00751363" w:rsidRPr="00E160CE">
          <w:rPr>
            <w:rStyle w:val="Hyperlink"/>
            <w:sz w:val="22"/>
            <w:szCs w:val="22"/>
          </w:rPr>
          <w:t>infocalm@calmmediation.org</w:t>
        </w:r>
      </w:hyperlink>
      <w:r w:rsidR="00751363" w:rsidRPr="00E160CE">
        <w:rPr>
          <w:sz w:val="22"/>
          <w:szCs w:val="22"/>
        </w:rPr>
        <w:t xml:space="preserve"> </w:t>
      </w:r>
    </w:p>
    <w:p w:rsidR="00751363" w:rsidRPr="00E160CE" w:rsidRDefault="00751363" w:rsidP="00751363">
      <w:pPr>
        <w:ind w:left="360"/>
        <w:rPr>
          <w:sz w:val="22"/>
          <w:szCs w:val="22"/>
        </w:rPr>
      </w:pPr>
      <w:r w:rsidRPr="00E160CE">
        <w:rPr>
          <w:sz w:val="22"/>
          <w:szCs w:val="22"/>
        </w:rPr>
        <w:t>020 7603 4014</w:t>
      </w:r>
    </w:p>
    <w:p w:rsidR="00751363" w:rsidRPr="00E160CE" w:rsidRDefault="00736C22" w:rsidP="00751363">
      <w:pPr>
        <w:ind w:left="360"/>
        <w:rPr>
          <w:sz w:val="22"/>
          <w:szCs w:val="22"/>
        </w:rPr>
      </w:pPr>
      <w:hyperlink r:id="rId14" w:history="1">
        <w:r w:rsidR="00751363" w:rsidRPr="00E160CE">
          <w:rPr>
            <w:rStyle w:val="Hyperlink"/>
            <w:sz w:val="22"/>
            <w:szCs w:val="22"/>
          </w:rPr>
          <w:t>www.calmmediation.org</w:t>
        </w:r>
      </w:hyperlink>
      <w:r w:rsidR="00751363" w:rsidRPr="00E160CE">
        <w:rPr>
          <w:sz w:val="22"/>
          <w:szCs w:val="22"/>
        </w:rPr>
        <w:t xml:space="preserve"> </w:t>
      </w:r>
    </w:p>
    <w:p w:rsidR="00751363" w:rsidRPr="00E160CE" w:rsidRDefault="00751363" w:rsidP="00751363">
      <w:pPr>
        <w:ind w:left="360"/>
        <w:rPr>
          <w:sz w:val="22"/>
          <w:szCs w:val="22"/>
        </w:rPr>
      </w:pPr>
      <w:r w:rsidRPr="00E160CE">
        <w:rPr>
          <w:sz w:val="22"/>
          <w:szCs w:val="22"/>
        </w:rPr>
        <w:t xml:space="preserve"> </w:t>
      </w:r>
    </w:p>
    <w:p w:rsidR="00D92EDE" w:rsidRPr="004357F1" w:rsidRDefault="00D92EDE" w:rsidP="00D92EDE">
      <w:pPr>
        <w:ind w:left="360"/>
        <w:rPr>
          <w:b/>
          <w:sz w:val="22"/>
          <w:szCs w:val="22"/>
        </w:rPr>
      </w:pPr>
      <w:r w:rsidRPr="004357F1">
        <w:rPr>
          <w:b/>
          <w:sz w:val="22"/>
          <w:szCs w:val="22"/>
        </w:rPr>
        <w:t>Community Engagement Team</w:t>
      </w:r>
    </w:p>
    <w:p w:rsidR="00D92EDE" w:rsidRPr="004357F1" w:rsidRDefault="00D92EDE" w:rsidP="00D92EDE">
      <w:pPr>
        <w:ind w:left="360"/>
        <w:rPr>
          <w:b/>
          <w:sz w:val="22"/>
          <w:szCs w:val="22"/>
        </w:rPr>
      </w:pPr>
    </w:p>
    <w:p w:rsidR="00D92EDE" w:rsidRPr="004357F1" w:rsidRDefault="00D92EDE" w:rsidP="00D92EDE">
      <w:pPr>
        <w:ind w:left="360"/>
        <w:rPr>
          <w:sz w:val="22"/>
          <w:szCs w:val="22"/>
        </w:rPr>
      </w:pPr>
      <w:r>
        <w:rPr>
          <w:sz w:val="22"/>
          <w:szCs w:val="22"/>
        </w:rPr>
        <w:t>T</w:t>
      </w:r>
      <w:r w:rsidRPr="004357F1">
        <w:rPr>
          <w:sz w:val="22"/>
          <w:szCs w:val="22"/>
        </w:rPr>
        <w:t>h</w:t>
      </w:r>
      <w:r w:rsidR="006265B0">
        <w:rPr>
          <w:sz w:val="22"/>
          <w:szCs w:val="22"/>
        </w:rPr>
        <w:t xml:space="preserve">e Community Engagement Team is </w:t>
      </w:r>
      <w:r w:rsidRPr="004357F1">
        <w:rPr>
          <w:sz w:val="22"/>
          <w:szCs w:val="22"/>
        </w:rPr>
        <w:t>available to talk thro</w:t>
      </w:r>
      <w:r w:rsidR="006265B0">
        <w:rPr>
          <w:sz w:val="22"/>
          <w:szCs w:val="22"/>
        </w:rPr>
        <w:t xml:space="preserve">ugh a </w:t>
      </w:r>
      <w:r>
        <w:rPr>
          <w:sz w:val="22"/>
          <w:szCs w:val="22"/>
        </w:rPr>
        <w:t xml:space="preserve">situation with you and </w:t>
      </w:r>
      <w:r w:rsidRPr="004357F1">
        <w:rPr>
          <w:sz w:val="22"/>
          <w:szCs w:val="22"/>
        </w:rPr>
        <w:t xml:space="preserve">refer you on to further support as appropriate. </w:t>
      </w:r>
    </w:p>
    <w:p w:rsidR="00D92EDE" w:rsidRPr="004357F1" w:rsidRDefault="00D92EDE" w:rsidP="00D92EDE">
      <w:pPr>
        <w:ind w:left="360"/>
        <w:rPr>
          <w:sz w:val="22"/>
          <w:szCs w:val="22"/>
        </w:rPr>
      </w:pPr>
    </w:p>
    <w:p w:rsidR="00D92EDE" w:rsidRPr="004357F1" w:rsidRDefault="00736C22" w:rsidP="00D92EDE">
      <w:pPr>
        <w:ind w:left="360"/>
        <w:rPr>
          <w:sz w:val="22"/>
          <w:szCs w:val="22"/>
        </w:rPr>
      </w:pPr>
      <w:hyperlink r:id="rId15" w:history="1">
        <w:r w:rsidR="00D92EDE" w:rsidRPr="004357F1">
          <w:rPr>
            <w:rStyle w:val="Hyperlink"/>
            <w:sz w:val="22"/>
            <w:szCs w:val="22"/>
          </w:rPr>
          <w:t>communityengagement@rbkc.gov.uk</w:t>
        </w:r>
      </w:hyperlink>
    </w:p>
    <w:p w:rsidR="00D92EDE" w:rsidRPr="004357F1" w:rsidRDefault="00D92EDE" w:rsidP="00D92EDE">
      <w:pPr>
        <w:ind w:left="360"/>
        <w:rPr>
          <w:sz w:val="22"/>
          <w:szCs w:val="22"/>
        </w:rPr>
      </w:pPr>
      <w:r w:rsidRPr="004357F1">
        <w:rPr>
          <w:sz w:val="22"/>
          <w:szCs w:val="22"/>
        </w:rPr>
        <w:t>020 7598 4633</w:t>
      </w:r>
    </w:p>
    <w:p w:rsidR="00D92EDE" w:rsidRPr="004357F1" w:rsidRDefault="00736C22" w:rsidP="00D92EDE">
      <w:pPr>
        <w:ind w:left="360"/>
        <w:rPr>
          <w:sz w:val="22"/>
          <w:szCs w:val="22"/>
        </w:rPr>
      </w:pPr>
      <w:hyperlink r:id="rId16" w:history="1">
        <w:r w:rsidR="00D92EDE" w:rsidRPr="004357F1">
          <w:rPr>
            <w:rStyle w:val="Hyperlink"/>
            <w:sz w:val="22"/>
            <w:szCs w:val="22"/>
          </w:rPr>
          <w:t>www.rbkc.gov.uk/residentassociation</w:t>
        </w:r>
      </w:hyperlink>
      <w:r w:rsidR="00D92EDE" w:rsidRPr="004357F1">
        <w:rPr>
          <w:sz w:val="22"/>
          <w:szCs w:val="22"/>
        </w:rPr>
        <w:t xml:space="preserve"> </w:t>
      </w:r>
    </w:p>
    <w:p w:rsidR="00D92EDE" w:rsidRDefault="00D92EDE" w:rsidP="00751363">
      <w:pPr>
        <w:ind w:left="360"/>
        <w:rPr>
          <w:b/>
          <w:sz w:val="22"/>
          <w:szCs w:val="22"/>
        </w:rPr>
      </w:pPr>
    </w:p>
    <w:p w:rsidR="00751363" w:rsidRPr="00E160CE" w:rsidRDefault="00751363" w:rsidP="00751363">
      <w:pPr>
        <w:ind w:left="360"/>
        <w:rPr>
          <w:b/>
          <w:sz w:val="22"/>
          <w:szCs w:val="22"/>
        </w:rPr>
      </w:pPr>
      <w:r w:rsidRPr="00E160CE">
        <w:rPr>
          <w:b/>
          <w:sz w:val="22"/>
          <w:szCs w:val="22"/>
        </w:rPr>
        <w:t>Kensington and Chelsea Social Council (KCSC) advice and training</w:t>
      </w:r>
    </w:p>
    <w:p w:rsidR="00751363" w:rsidRPr="00E160CE" w:rsidRDefault="00751363" w:rsidP="00751363">
      <w:pPr>
        <w:ind w:left="360"/>
        <w:rPr>
          <w:sz w:val="22"/>
          <w:szCs w:val="22"/>
        </w:rPr>
      </w:pPr>
    </w:p>
    <w:p w:rsidR="00751363" w:rsidRPr="00E160CE" w:rsidRDefault="00751363" w:rsidP="00751363">
      <w:pPr>
        <w:ind w:left="360"/>
        <w:rPr>
          <w:sz w:val="22"/>
          <w:szCs w:val="22"/>
        </w:rPr>
      </w:pPr>
      <w:r w:rsidRPr="00E160CE">
        <w:rPr>
          <w:sz w:val="22"/>
          <w:szCs w:val="22"/>
        </w:rPr>
        <w:t xml:space="preserve">KCSC provides support to voluntary organisations and community groups in Kensington and Chelsea. They can provide guides and training on effective chairing, running effective meetings and more. </w:t>
      </w:r>
    </w:p>
    <w:p w:rsidR="00751363" w:rsidRPr="00E160CE" w:rsidRDefault="00751363" w:rsidP="00751363">
      <w:pPr>
        <w:ind w:left="360"/>
        <w:rPr>
          <w:sz w:val="22"/>
          <w:szCs w:val="22"/>
        </w:rPr>
      </w:pPr>
    </w:p>
    <w:p w:rsidR="00751363" w:rsidRPr="00E160CE" w:rsidRDefault="00736C22" w:rsidP="00751363">
      <w:pPr>
        <w:ind w:left="360"/>
        <w:rPr>
          <w:sz w:val="22"/>
          <w:szCs w:val="22"/>
        </w:rPr>
      </w:pPr>
      <w:hyperlink r:id="rId17" w:history="1">
        <w:r w:rsidR="00751363" w:rsidRPr="00E160CE">
          <w:rPr>
            <w:rStyle w:val="Hyperlink"/>
            <w:sz w:val="22"/>
            <w:szCs w:val="22"/>
          </w:rPr>
          <w:t>info@kcsc.org.uk</w:t>
        </w:r>
      </w:hyperlink>
    </w:p>
    <w:p w:rsidR="00751363" w:rsidRPr="00E160CE" w:rsidRDefault="00751363" w:rsidP="00751363">
      <w:pPr>
        <w:ind w:left="360"/>
        <w:rPr>
          <w:sz w:val="22"/>
          <w:szCs w:val="22"/>
        </w:rPr>
      </w:pPr>
      <w:r w:rsidRPr="00E160CE">
        <w:rPr>
          <w:sz w:val="22"/>
          <w:szCs w:val="22"/>
        </w:rPr>
        <w:t>020 7243 9800</w:t>
      </w:r>
    </w:p>
    <w:p w:rsidR="00751363" w:rsidRPr="00E160CE" w:rsidRDefault="00736C22" w:rsidP="00751363">
      <w:pPr>
        <w:ind w:left="360"/>
        <w:rPr>
          <w:sz w:val="22"/>
          <w:szCs w:val="22"/>
        </w:rPr>
      </w:pPr>
      <w:hyperlink r:id="rId18" w:history="1">
        <w:r w:rsidR="00751363" w:rsidRPr="00E160CE">
          <w:rPr>
            <w:rStyle w:val="Hyperlink"/>
            <w:sz w:val="22"/>
            <w:szCs w:val="22"/>
          </w:rPr>
          <w:t>www.kcsc.org.uk/get-on-board</w:t>
        </w:r>
      </w:hyperlink>
    </w:p>
    <w:p w:rsidR="00751363" w:rsidRPr="00E160CE" w:rsidRDefault="00751363" w:rsidP="00751363">
      <w:pPr>
        <w:ind w:left="360"/>
        <w:rPr>
          <w:sz w:val="22"/>
          <w:szCs w:val="22"/>
        </w:rPr>
      </w:pPr>
    </w:p>
    <w:p w:rsidR="00751363" w:rsidRPr="00E160CE" w:rsidRDefault="00751363" w:rsidP="00751363">
      <w:pPr>
        <w:ind w:left="360"/>
        <w:rPr>
          <w:b/>
          <w:sz w:val="22"/>
          <w:szCs w:val="22"/>
        </w:rPr>
      </w:pPr>
      <w:r w:rsidRPr="00E160CE">
        <w:rPr>
          <w:b/>
          <w:sz w:val="22"/>
          <w:szCs w:val="22"/>
        </w:rPr>
        <w:t>Legal advice for garden committees</w:t>
      </w:r>
    </w:p>
    <w:p w:rsidR="00751363" w:rsidRPr="00E160CE" w:rsidRDefault="00751363" w:rsidP="00751363">
      <w:pPr>
        <w:ind w:left="360"/>
        <w:rPr>
          <w:sz w:val="22"/>
          <w:szCs w:val="22"/>
        </w:rPr>
      </w:pPr>
    </w:p>
    <w:p w:rsidR="00751363" w:rsidRDefault="00751363" w:rsidP="00751363">
      <w:pPr>
        <w:ind w:left="360"/>
        <w:rPr>
          <w:sz w:val="22"/>
          <w:szCs w:val="22"/>
        </w:rPr>
      </w:pPr>
      <w:r w:rsidRPr="0093769D">
        <w:rPr>
          <w:sz w:val="22"/>
          <w:szCs w:val="22"/>
        </w:rPr>
        <w:t xml:space="preserve">The Council has commissioned external legal advisers for Garden Square Committees for ad hoc advice. </w:t>
      </w:r>
      <w:r w:rsidR="00952A91">
        <w:rPr>
          <w:sz w:val="22"/>
          <w:szCs w:val="22"/>
        </w:rPr>
        <w:t xml:space="preserve">Please note that advice is only free if the Council is responsible for your garden levy and otherwise is available at cost. </w:t>
      </w:r>
      <w:r w:rsidRPr="0093769D">
        <w:rPr>
          <w:sz w:val="22"/>
          <w:szCs w:val="22"/>
        </w:rPr>
        <w:t xml:space="preserve">The advisers are: </w:t>
      </w:r>
      <w:r w:rsidRPr="0093769D">
        <w:rPr>
          <w:sz w:val="22"/>
          <w:szCs w:val="22"/>
        </w:rPr>
        <w:br/>
      </w:r>
      <w:r w:rsidRPr="0093769D">
        <w:rPr>
          <w:sz w:val="22"/>
          <w:szCs w:val="22"/>
        </w:rPr>
        <w:br/>
        <w:t>Pemberton Greenish Solicitors</w:t>
      </w:r>
      <w:r w:rsidRPr="0093769D">
        <w:rPr>
          <w:sz w:val="22"/>
          <w:szCs w:val="22"/>
        </w:rPr>
        <w:br/>
        <w:t>45 Cadogan Gardens</w:t>
      </w:r>
      <w:r w:rsidRPr="0093769D">
        <w:rPr>
          <w:sz w:val="22"/>
          <w:szCs w:val="22"/>
        </w:rPr>
        <w:br/>
        <w:t xml:space="preserve">London </w:t>
      </w:r>
      <w:r w:rsidRPr="0093769D">
        <w:rPr>
          <w:sz w:val="22"/>
          <w:szCs w:val="22"/>
        </w:rPr>
        <w:br/>
      </w:r>
      <w:r w:rsidRPr="0093769D">
        <w:rPr>
          <w:sz w:val="22"/>
          <w:szCs w:val="22"/>
        </w:rPr>
        <w:lastRenderedPageBreak/>
        <w:t>SW3 2AQ</w:t>
      </w:r>
      <w:r w:rsidRPr="0093769D">
        <w:rPr>
          <w:sz w:val="22"/>
          <w:szCs w:val="22"/>
        </w:rPr>
        <w:br/>
      </w:r>
      <w:r w:rsidRPr="0093769D">
        <w:rPr>
          <w:sz w:val="22"/>
          <w:szCs w:val="22"/>
        </w:rPr>
        <w:br/>
        <w:t>The person to contact is Mr. Robert Barham:</w:t>
      </w:r>
      <w:r w:rsidRPr="0093769D">
        <w:rPr>
          <w:sz w:val="22"/>
          <w:szCs w:val="22"/>
        </w:rPr>
        <w:br/>
        <w:t xml:space="preserve">Telephone: 020 7591 3386 </w:t>
      </w:r>
      <w:r w:rsidRPr="0093769D">
        <w:rPr>
          <w:sz w:val="22"/>
          <w:szCs w:val="22"/>
        </w:rPr>
        <w:br/>
        <w:t xml:space="preserve">Fax 020 7591 3300 </w:t>
      </w:r>
      <w:r w:rsidRPr="0093769D">
        <w:rPr>
          <w:sz w:val="22"/>
          <w:szCs w:val="22"/>
        </w:rPr>
        <w:br/>
        <w:t xml:space="preserve">Email </w:t>
      </w:r>
      <w:hyperlink r:id="rId19" w:history="1">
        <w:r w:rsidRPr="0093769D">
          <w:rPr>
            <w:rStyle w:val="Hyperlink"/>
            <w:sz w:val="22"/>
            <w:szCs w:val="22"/>
          </w:rPr>
          <w:t>r.barham@pglaw.co.uk</w:t>
        </w:r>
      </w:hyperlink>
    </w:p>
    <w:p w:rsidR="00751363" w:rsidRDefault="00751363" w:rsidP="00751363">
      <w:pPr>
        <w:ind w:left="360"/>
        <w:rPr>
          <w:sz w:val="22"/>
          <w:szCs w:val="22"/>
        </w:rPr>
      </w:pPr>
    </w:p>
    <w:p w:rsidR="0057251B" w:rsidRDefault="00751363" w:rsidP="00207515">
      <w:pPr>
        <w:ind w:left="360"/>
        <w:rPr>
          <w:sz w:val="22"/>
          <w:szCs w:val="22"/>
        </w:rPr>
      </w:pPr>
      <w:r>
        <w:rPr>
          <w:sz w:val="22"/>
          <w:szCs w:val="22"/>
        </w:rPr>
        <w:t xml:space="preserve">More information specific to garden squares may be found on the relevant webpage: </w:t>
      </w:r>
      <w:hyperlink r:id="rId20" w:history="1">
        <w:r w:rsidR="00207515" w:rsidRPr="005F3405">
          <w:rPr>
            <w:rStyle w:val="Hyperlink"/>
            <w:sz w:val="22"/>
            <w:szCs w:val="22"/>
          </w:rPr>
          <w:t>www.rbkc.gov.uk/councilanddemocracy/counciltax/gardensquares.aspx</w:t>
        </w:r>
      </w:hyperlink>
      <w:r w:rsidR="00207515">
        <w:rPr>
          <w:sz w:val="22"/>
          <w:szCs w:val="22"/>
        </w:rPr>
        <w:t xml:space="preserve"> </w:t>
      </w:r>
    </w:p>
    <w:p w:rsidR="00207515" w:rsidRDefault="00207515" w:rsidP="00207515">
      <w:pPr>
        <w:ind w:left="360"/>
        <w:rPr>
          <w:sz w:val="22"/>
          <w:szCs w:val="22"/>
        </w:rPr>
      </w:pPr>
    </w:p>
    <w:p w:rsidR="00207515" w:rsidRDefault="00207515" w:rsidP="00207515">
      <w:pPr>
        <w:ind w:left="360"/>
        <w:rPr>
          <w:b/>
          <w:sz w:val="22"/>
          <w:szCs w:val="22"/>
        </w:rPr>
      </w:pPr>
      <w:r>
        <w:rPr>
          <w:b/>
          <w:sz w:val="22"/>
          <w:szCs w:val="22"/>
        </w:rPr>
        <w:t xml:space="preserve">Metropolitan </w:t>
      </w:r>
      <w:r w:rsidRPr="00207515">
        <w:rPr>
          <w:b/>
          <w:sz w:val="22"/>
          <w:szCs w:val="22"/>
        </w:rPr>
        <w:t>Police</w:t>
      </w:r>
    </w:p>
    <w:p w:rsidR="00207515" w:rsidRDefault="00207515" w:rsidP="00207515">
      <w:pPr>
        <w:ind w:left="360"/>
        <w:rPr>
          <w:b/>
          <w:sz w:val="22"/>
          <w:szCs w:val="22"/>
        </w:rPr>
      </w:pPr>
    </w:p>
    <w:p w:rsidR="00207515" w:rsidRDefault="00207515" w:rsidP="00207515">
      <w:pPr>
        <w:ind w:left="360"/>
        <w:rPr>
          <w:sz w:val="22"/>
          <w:szCs w:val="22"/>
        </w:rPr>
      </w:pPr>
      <w:r>
        <w:rPr>
          <w:sz w:val="22"/>
          <w:szCs w:val="22"/>
        </w:rPr>
        <w:t xml:space="preserve">Report serious issues like fraud, victimisation or physical intimidation to the police. In cases we have seen where committee members have been suspicious of mishandling of finance or serious improper use of funds, they went straight to the police and the police welcomed this approach. </w:t>
      </w:r>
    </w:p>
    <w:p w:rsidR="00207515" w:rsidRDefault="00207515" w:rsidP="00207515">
      <w:pPr>
        <w:ind w:left="360"/>
        <w:rPr>
          <w:sz w:val="22"/>
          <w:szCs w:val="22"/>
        </w:rPr>
      </w:pPr>
    </w:p>
    <w:p w:rsidR="00207515" w:rsidRPr="00207515" w:rsidRDefault="00207515" w:rsidP="00207515">
      <w:pPr>
        <w:ind w:left="360"/>
        <w:rPr>
          <w:sz w:val="22"/>
          <w:szCs w:val="22"/>
        </w:rPr>
      </w:pPr>
      <w:r>
        <w:rPr>
          <w:sz w:val="22"/>
          <w:szCs w:val="22"/>
        </w:rPr>
        <w:t>Dial the non emergency hotline: 101</w:t>
      </w:r>
    </w:p>
    <w:p w:rsidR="00207515" w:rsidRDefault="00207515" w:rsidP="0093769D">
      <w:pPr>
        <w:rPr>
          <w:sz w:val="22"/>
          <w:szCs w:val="22"/>
        </w:rPr>
      </w:pPr>
    </w:p>
    <w:p w:rsidR="003B24BA" w:rsidRDefault="003B24BA">
      <w:pPr>
        <w:rPr>
          <w:sz w:val="22"/>
          <w:szCs w:val="22"/>
        </w:rPr>
      </w:pPr>
      <w:r>
        <w:rPr>
          <w:sz w:val="22"/>
          <w:szCs w:val="22"/>
        </w:rPr>
        <w:br w:type="page"/>
      </w:r>
    </w:p>
    <w:p w:rsidR="0057251B" w:rsidRPr="00584056" w:rsidRDefault="003B24BA" w:rsidP="0093769D">
      <w:pPr>
        <w:rPr>
          <w:b/>
          <w:sz w:val="28"/>
          <w:szCs w:val="28"/>
        </w:rPr>
      </w:pPr>
      <w:r w:rsidRPr="00584056">
        <w:rPr>
          <w:b/>
          <w:sz w:val="28"/>
          <w:szCs w:val="28"/>
        </w:rPr>
        <w:lastRenderedPageBreak/>
        <w:t>Example Code of Conduct</w:t>
      </w:r>
    </w:p>
    <w:p w:rsidR="009F1789" w:rsidRDefault="009F1789" w:rsidP="0093769D">
      <w:pPr>
        <w:rPr>
          <w:b/>
          <w:sz w:val="22"/>
          <w:szCs w:val="22"/>
        </w:rPr>
      </w:pPr>
    </w:p>
    <w:p w:rsidR="009F1789" w:rsidRPr="00584056" w:rsidRDefault="006B327A" w:rsidP="009F1789">
      <w:pPr>
        <w:contextualSpacing/>
        <w:rPr>
          <w:rFonts w:cstheme="minorHAnsi"/>
          <w:b/>
          <w:sz w:val="22"/>
          <w:szCs w:val="22"/>
          <w:lang w:val="en-US"/>
        </w:rPr>
      </w:pPr>
      <w:r w:rsidRPr="00584056">
        <w:rPr>
          <w:rFonts w:cstheme="minorHAnsi"/>
          <w:b/>
          <w:sz w:val="22"/>
          <w:szCs w:val="22"/>
          <w:lang w:val="en-US"/>
        </w:rPr>
        <w:t>All committee members should</w:t>
      </w:r>
      <w:r w:rsidR="009F1789" w:rsidRPr="00584056">
        <w:rPr>
          <w:rFonts w:cstheme="minorHAnsi"/>
          <w:b/>
          <w:sz w:val="22"/>
          <w:szCs w:val="22"/>
          <w:lang w:val="en-US"/>
        </w:rPr>
        <w:t>:</w:t>
      </w:r>
    </w:p>
    <w:p w:rsidR="006B327A" w:rsidRPr="009F1789" w:rsidRDefault="006B327A" w:rsidP="009F1789">
      <w:pPr>
        <w:contextualSpacing/>
        <w:rPr>
          <w:rFonts w:cstheme="minorHAnsi"/>
          <w:sz w:val="22"/>
          <w:szCs w:val="22"/>
          <w:lang w:val="en-US"/>
        </w:rPr>
      </w:pPr>
    </w:p>
    <w:p w:rsidR="009F1789" w:rsidRPr="009F1789" w:rsidRDefault="009F1789" w:rsidP="009F1789">
      <w:pPr>
        <w:numPr>
          <w:ilvl w:val="0"/>
          <w:numId w:val="5"/>
        </w:numPr>
        <w:spacing w:before="120" w:after="120"/>
        <w:ind w:left="714" w:hanging="357"/>
        <w:contextualSpacing/>
        <w:rPr>
          <w:rFonts w:cstheme="minorHAnsi"/>
          <w:sz w:val="22"/>
          <w:szCs w:val="22"/>
          <w:lang w:val="en-US"/>
        </w:rPr>
      </w:pPr>
      <w:r>
        <w:rPr>
          <w:rFonts w:cstheme="minorHAnsi"/>
          <w:sz w:val="22"/>
          <w:szCs w:val="22"/>
          <w:lang w:val="en-US"/>
        </w:rPr>
        <w:t>Act in the best interest of the association</w:t>
      </w:r>
    </w:p>
    <w:p w:rsidR="009F1789" w:rsidRDefault="009F1789" w:rsidP="009F1789">
      <w:pPr>
        <w:numPr>
          <w:ilvl w:val="0"/>
          <w:numId w:val="5"/>
        </w:numPr>
        <w:spacing w:before="120" w:after="120"/>
        <w:ind w:left="714" w:hanging="357"/>
        <w:contextualSpacing/>
        <w:rPr>
          <w:rFonts w:cstheme="minorHAnsi"/>
          <w:sz w:val="22"/>
          <w:szCs w:val="22"/>
          <w:lang w:val="en-US"/>
        </w:rPr>
      </w:pPr>
      <w:r w:rsidRPr="009F1789">
        <w:rPr>
          <w:rFonts w:cstheme="minorHAnsi"/>
          <w:sz w:val="22"/>
          <w:szCs w:val="22"/>
          <w:lang w:val="en-US"/>
        </w:rPr>
        <w:t>Declare all relevant personal and financial interests to the secretary</w:t>
      </w:r>
    </w:p>
    <w:p w:rsidR="006B327A" w:rsidRPr="009F1789" w:rsidRDefault="006B327A" w:rsidP="009F1789">
      <w:pPr>
        <w:numPr>
          <w:ilvl w:val="0"/>
          <w:numId w:val="5"/>
        </w:numPr>
        <w:spacing w:before="120" w:after="120"/>
        <w:ind w:left="714" w:hanging="357"/>
        <w:contextualSpacing/>
        <w:rPr>
          <w:rFonts w:cstheme="minorHAnsi"/>
          <w:sz w:val="22"/>
          <w:szCs w:val="22"/>
          <w:lang w:val="en-US"/>
        </w:rPr>
      </w:pPr>
      <w:r>
        <w:rPr>
          <w:rFonts w:cstheme="minorHAnsi"/>
          <w:sz w:val="22"/>
          <w:szCs w:val="22"/>
        </w:rPr>
        <w:t>N</w:t>
      </w:r>
      <w:r w:rsidRPr="009F1789">
        <w:rPr>
          <w:rFonts w:cstheme="minorHAnsi"/>
          <w:sz w:val="22"/>
          <w:szCs w:val="22"/>
        </w:rPr>
        <w:t xml:space="preserve">ever use their position to seek preferential treatment for themselves, their family or relatives.  </w:t>
      </w:r>
    </w:p>
    <w:p w:rsidR="009F1789" w:rsidRPr="009F1789" w:rsidRDefault="009F1789" w:rsidP="009F1789">
      <w:pPr>
        <w:numPr>
          <w:ilvl w:val="0"/>
          <w:numId w:val="5"/>
        </w:numPr>
        <w:spacing w:before="120" w:after="120"/>
        <w:ind w:left="714" w:hanging="357"/>
        <w:contextualSpacing/>
        <w:rPr>
          <w:rFonts w:cstheme="minorHAnsi"/>
          <w:sz w:val="22"/>
          <w:szCs w:val="22"/>
          <w:lang w:val="en-US"/>
        </w:rPr>
      </w:pPr>
      <w:r w:rsidRPr="009F1789">
        <w:rPr>
          <w:rFonts w:cstheme="minorHAnsi"/>
          <w:sz w:val="22"/>
          <w:szCs w:val="22"/>
          <w:lang w:val="en-US"/>
        </w:rPr>
        <w:t>Attend meetings – if unable to do so send apologies beforehand to the secretary and read the papers for the meeting beforehand</w:t>
      </w:r>
    </w:p>
    <w:p w:rsidR="009F1789" w:rsidRPr="009F1789" w:rsidRDefault="009F1789" w:rsidP="009F1789">
      <w:pPr>
        <w:numPr>
          <w:ilvl w:val="0"/>
          <w:numId w:val="5"/>
        </w:numPr>
        <w:spacing w:before="120" w:after="120"/>
        <w:ind w:left="714" w:hanging="357"/>
        <w:contextualSpacing/>
        <w:rPr>
          <w:rFonts w:cstheme="minorHAnsi"/>
          <w:sz w:val="22"/>
          <w:szCs w:val="22"/>
          <w:lang w:val="en-US"/>
        </w:rPr>
      </w:pPr>
      <w:r w:rsidRPr="009F1789">
        <w:rPr>
          <w:rFonts w:cstheme="minorHAnsi"/>
          <w:sz w:val="22"/>
          <w:szCs w:val="22"/>
          <w:lang w:val="en-US"/>
        </w:rPr>
        <w:t xml:space="preserve">Accept collective responsibility for the decisions of the committee </w:t>
      </w:r>
    </w:p>
    <w:p w:rsidR="006B327A" w:rsidRPr="006B327A" w:rsidRDefault="006B327A" w:rsidP="006B327A">
      <w:pPr>
        <w:numPr>
          <w:ilvl w:val="0"/>
          <w:numId w:val="7"/>
        </w:numPr>
        <w:contextualSpacing/>
        <w:rPr>
          <w:rFonts w:cstheme="minorHAnsi"/>
          <w:sz w:val="22"/>
          <w:szCs w:val="22"/>
        </w:rPr>
      </w:pPr>
      <w:r>
        <w:rPr>
          <w:rFonts w:cstheme="minorHAnsi"/>
          <w:sz w:val="22"/>
          <w:szCs w:val="22"/>
        </w:rPr>
        <w:t>N</w:t>
      </w:r>
      <w:r w:rsidRPr="006B327A">
        <w:rPr>
          <w:rFonts w:cstheme="minorHAnsi"/>
          <w:sz w:val="22"/>
          <w:szCs w:val="22"/>
        </w:rPr>
        <w:t xml:space="preserve">ot divulge any association business which is treated as confidential to other persons or organisations. </w:t>
      </w:r>
    </w:p>
    <w:p w:rsidR="006B327A" w:rsidRDefault="006B327A" w:rsidP="006B327A">
      <w:pPr>
        <w:numPr>
          <w:ilvl w:val="0"/>
          <w:numId w:val="7"/>
        </w:numPr>
        <w:spacing w:before="120" w:after="120"/>
        <w:contextualSpacing/>
        <w:rPr>
          <w:rFonts w:cstheme="minorHAnsi"/>
          <w:sz w:val="22"/>
          <w:szCs w:val="22"/>
          <w:lang w:val="en-US"/>
        </w:rPr>
      </w:pPr>
      <w:r w:rsidRPr="009F1789">
        <w:rPr>
          <w:rFonts w:cstheme="minorHAnsi"/>
          <w:sz w:val="22"/>
          <w:szCs w:val="22"/>
          <w:lang w:val="en-US"/>
        </w:rPr>
        <w:t xml:space="preserve">Support that chair at all times in ensuring that </w:t>
      </w:r>
      <w:r>
        <w:rPr>
          <w:rFonts w:cstheme="minorHAnsi"/>
          <w:sz w:val="22"/>
          <w:szCs w:val="22"/>
          <w:lang w:val="en-US"/>
        </w:rPr>
        <w:t>members meet the code of conduct</w:t>
      </w:r>
    </w:p>
    <w:p w:rsidR="009F1789" w:rsidRPr="00584056" w:rsidRDefault="009F1789" w:rsidP="009F1789">
      <w:pPr>
        <w:pStyle w:val="Header"/>
        <w:tabs>
          <w:tab w:val="clear" w:pos="4513"/>
          <w:tab w:val="clear" w:pos="9026"/>
        </w:tabs>
        <w:spacing w:before="120" w:after="120"/>
        <w:contextualSpacing/>
        <w:rPr>
          <w:rFonts w:cstheme="minorHAnsi"/>
          <w:b/>
          <w:sz w:val="22"/>
          <w:szCs w:val="22"/>
          <w:lang w:val="en-US"/>
        </w:rPr>
      </w:pPr>
      <w:r w:rsidRPr="00584056">
        <w:rPr>
          <w:rFonts w:cstheme="minorHAnsi"/>
          <w:b/>
          <w:sz w:val="22"/>
          <w:szCs w:val="22"/>
          <w:lang w:val="en-US"/>
        </w:rPr>
        <w:t>During a meeting</w:t>
      </w:r>
      <w:r w:rsidR="006B327A" w:rsidRPr="00584056">
        <w:rPr>
          <w:rFonts w:cstheme="minorHAnsi"/>
          <w:b/>
          <w:sz w:val="22"/>
          <w:szCs w:val="22"/>
          <w:lang w:val="en-US"/>
        </w:rPr>
        <w:t>:</w:t>
      </w:r>
    </w:p>
    <w:p w:rsidR="006B327A" w:rsidRDefault="006B327A" w:rsidP="009F1789">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All members at the meeting are responsible for conducting themselves in a way that does not cause offence</w:t>
      </w:r>
      <w:r>
        <w:rPr>
          <w:rFonts w:cstheme="minorHAnsi"/>
          <w:sz w:val="22"/>
          <w:szCs w:val="22"/>
          <w:lang w:val="en-US"/>
        </w:rPr>
        <w:t xml:space="preserve"> to others or limits the</w:t>
      </w:r>
      <w:r w:rsidRPr="006B327A">
        <w:rPr>
          <w:rFonts w:cstheme="minorHAnsi"/>
          <w:sz w:val="22"/>
          <w:szCs w:val="22"/>
          <w:lang w:val="en-US"/>
        </w:rPr>
        <w:t xml:space="preserve"> ability</w:t>
      </w:r>
      <w:r>
        <w:rPr>
          <w:rFonts w:cstheme="minorHAnsi"/>
          <w:sz w:val="22"/>
          <w:szCs w:val="22"/>
          <w:lang w:val="en-US"/>
        </w:rPr>
        <w:t xml:space="preserve"> of others</w:t>
      </w:r>
      <w:r w:rsidRPr="006B327A">
        <w:rPr>
          <w:rFonts w:cstheme="minorHAnsi"/>
          <w:sz w:val="22"/>
          <w:szCs w:val="22"/>
          <w:lang w:val="en-US"/>
        </w:rPr>
        <w:t xml:space="preserve"> to participate in the meeting. </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Members must speak in a polite and respectful manner</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Members must not use rude, obscene or abusive language</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Members must not behave violently</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Members must not insult or demean others in the meeting</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Members must not use racist, sexist or other discriminatory language</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Only one person shall speak at a time and speakers should not be interrupted.  The chair of the meeting shall decide who shall speak if two or more people try to speak at the same time</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Members need to be sensitive to others whose first language is not English and are not used to speaking in public</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Avoid lengthy discussion of and points of detail on the minutes of previous meetings and matters arising unless there is a fundamental problem</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Respect the authority of the chair</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Raise items of any other business with the chair before the meeting</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Avoid naming individuals</w:t>
      </w:r>
    </w:p>
    <w:p w:rsid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 xml:space="preserve">Avoid public criticism of individuals </w:t>
      </w:r>
    </w:p>
    <w:p w:rsidR="004B1EAF" w:rsidRDefault="009F1789" w:rsidP="004B1EAF">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Avoid straying from items on the agenda or introducing side issue</w:t>
      </w:r>
      <w:r w:rsidR="004B1EAF">
        <w:rPr>
          <w:rFonts w:cstheme="minorHAnsi"/>
          <w:sz w:val="22"/>
          <w:szCs w:val="22"/>
          <w:lang w:val="en-US"/>
        </w:rPr>
        <w:t>s</w:t>
      </w:r>
    </w:p>
    <w:p w:rsidR="004B1EAF" w:rsidRPr="004B1EAF" w:rsidRDefault="004B1EAF" w:rsidP="004B1EAF">
      <w:pPr>
        <w:pStyle w:val="ListParagraph"/>
        <w:numPr>
          <w:ilvl w:val="0"/>
          <w:numId w:val="7"/>
        </w:numPr>
        <w:spacing w:before="120" w:after="120"/>
        <w:ind w:left="714" w:hanging="357"/>
        <w:rPr>
          <w:rFonts w:cstheme="minorHAnsi"/>
          <w:sz w:val="22"/>
          <w:szCs w:val="22"/>
          <w:lang w:val="en-US"/>
        </w:rPr>
      </w:pPr>
      <w:r w:rsidRPr="004B1EAF">
        <w:rPr>
          <w:rFonts w:cstheme="minorHAnsi"/>
          <w:sz w:val="22"/>
          <w:szCs w:val="22"/>
        </w:rPr>
        <w:t>Voters should always be prepared to accept the majority decision and not take such a decision as any form of personal slight or criticism.</w:t>
      </w:r>
    </w:p>
    <w:p w:rsidR="009F1789" w:rsidRPr="006B327A" w:rsidRDefault="009F1789" w:rsidP="006B327A">
      <w:pPr>
        <w:pStyle w:val="ListParagraph"/>
        <w:numPr>
          <w:ilvl w:val="0"/>
          <w:numId w:val="7"/>
        </w:numPr>
        <w:spacing w:before="120" w:after="120"/>
        <w:ind w:left="714" w:hanging="357"/>
        <w:rPr>
          <w:rFonts w:cstheme="minorHAnsi"/>
          <w:sz w:val="22"/>
          <w:szCs w:val="22"/>
          <w:lang w:val="en-US"/>
        </w:rPr>
      </w:pPr>
      <w:r w:rsidRPr="006B327A">
        <w:rPr>
          <w:rFonts w:cstheme="minorHAnsi"/>
          <w:sz w:val="22"/>
          <w:szCs w:val="22"/>
          <w:lang w:val="en-US"/>
        </w:rPr>
        <w:t>It is the responsibility of the chair with the assistance and co-operation from all members to ensure that the Code of Conduct is adhered to during meetings.</w:t>
      </w:r>
    </w:p>
    <w:p w:rsidR="006B327A" w:rsidRPr="00584056" w:rsidRDefault="004B1EAF" w:rsidP="006B327A">
      <w:pPr>
        <w:contextualSpacing/>
        <w:rPr>
          <w:rFonts w:cstheme="minorHAnsi"/>
          <w:b/>
          <w:sz w:val="22"/>
          <w:szCs w:val="22"/>
        </w:rPr>
      </w:pPr>
      <w:r w:rsidRPr="00584056">
        <w:rPr>
          <w:rFonts w:cstheme="minorHAnsi"/>
          <w:b/>
          <w:sz w:val="22"/>
          <w:szCs w:val="22"/>
        </w:rPr>
        <w:t>Communication on behalf of the association</w:t>
      </w:r>
      <w:r w:rsidR="006B327A" w:rsidRPr="00584056">
        <w:rPr>
          <w:rFonts w:cstheme="minorHAnsi"/>
          <w:b/>
          <w:sz w:val="22"/>
          <w:szCs w:val="22"/>
        </w:rPr>
        <w:t>:</w:t>
      </w:r>
    </w:p>
    <w:p w:rsidR="006B327A" w:rsidRDefault="006B327A" w:rsidP="006B327A">
      <w:pPr>
        <w:contextualSpacing/>
        <w:rPr>
          <w:rFonts w:cstheme="minorHAnsi"/>
          <w:sz w:val="22"/>
          <w:szCs w:val="22"/>
        </w:rPr>
      </w:pPr>
    </w:p>
    <w:p w:rsidR="006B327A" w:rsidRPr="009F1789" w:rsidRDefault="006B327A" w:rsidP="006B327A">
      <w:pPr>
        <w:numPr>
          <w:ilvl w:val="0"/>
          <w:numId w:val="7"/>
        </w:numPr>
        <w:contextualSpacing/>
        <w:rPr>
          <w:rFonts w:cstheme="minorHAnsi"/>
          <w:sz w:val="22"/>
          <w:szCs w:val="22"/>
        </w:rPr>
      </w:pPr>
      <w:r w:rsidRPr="009F1789">
        <w:rPr>
          <w:rFonts w:cstheme="minorHAnsi"/>
          <w:sz w:val="22"/>
          <w:szCs w:val="22"/>
        </w:rPr>
        <w:t xml:space="preserve">Statements to the media or other organisations on behalf of the Association should be made by the Chairperson or committee members with the prior approval of the Committee.  </w:t>
      </w:r>
    </w:p>
    <w:p w:rsidR="009F1789" w:rsidRPr="00584056" w:rsidRDefault="006B327A" w:rsidP="00584056">
      <w:pPr>
        <w:numPr>
          <w:ilvl w:val="0"/>
          <w:numId w:val="7"/>
        </w:numPr>
        <w:contextualSpacing/>
        <w:rPr>
          <w:rFonts w:cstheme="minorHAnsi"/>
          <w:sz w:val="22"/>
          <w:szCs w:val="22"/>
        </w:rPr>
      </w:pPr>
      <w:r w:rsidRPr="009F1789">
        <w:rPr>
          <w:rFonts w:cstheme="minorHAnsi"/>
          <w:sz w:val="22"/>
          <w:szCs w:val="22"/>
        </w:rPr>
        <w:t xml:space="preserve">Correspondence sent on behalf of the Association must be signed by the Secretary or Chairperson. </w:t>
      </w:r>
    </w:p>
    <w:p w:rsidR="00584056" w:rsidRDefault="00584056" w:rsidP="009F1789">
      <w:pPr>
        <w:pStyle w:val="Header"/>
        <w:tabs>
          <w:tab w:val="clear" w:pos="4513"/>
          <w:tab w:val="clear" w:pos="9026"/>
        </w:tabs>
        <w:spacing w:before="120" w:after="120"/>
        <w:contextualSpacing/>
        <w:rPr>
          <w:rFonts w:cstheme="minorHAnsi"/>
          <w:sz w:val="22"/>
          <w:szCs w:val="22"/>
          <w:lang w:val="en-US"/>
        </w:rPr>
      </w:pPr>
    </w:p>
    <w:p w:rsidR="00584056" w:rsidRDefault="00584056" w:rsidP="009F1789">
      <w:pPr>
        <w:pStyle w:val="Header"/>
        <w:tabs>
          <w:tab w:val="clear" w:pos="4513"/>
          <w:tab w:val="clear" w:pos="9026"/>
        </w:tabs>
        <w:spacing w:before="120" w:after="120"/>
        <w:contextualSpacing/>
        <w:rPr>
          <w:rFonts w:cstheme="minorHAnsi"/>
          <w:sz w:val="22"/>
          <w:szCs w:val="22"/>
          <w:lang w:val="en-US"/>
        </w:rPr>
      </w:pPr>
    </w:p>
    <w:p w:rsidR="00584056" w:rsidRDefault="00584056" w:rsidP="009F1789">
      <w:pPr>
        <w:pStyle w:val="Header"/>
        <w:tabs>
          <w:tab w:val="clear" w:pos="4513"/>
          <w:tab w:val="clear" w:pos="9026"/>
        </w:tabs>
        <w:spacing w:before="120" w:after="120"/>
        <w:contextualSpacing/>
        <w:rPr>
          <w:rFonts w:cstheme="minorHAnsi"/>
          <w:sz w:val="22"/>
          <w:szCs w:val="22"/>
          <w:lang w:val="en-US"/>
        </w:rPr>
      </w:pPr>
    </w:p>
    <w:p w:rsidR="00584056" w:rsidRDefault="00584056" w:rsidP="009F1789">
      <w:pPr>
        <w:pStyle w:val="Header"/>
        <w:tabs>
          <w:tab w:val="clear" w:pos="4513"/>
          <w:tab w:val="clear" w:pos="9026"/>
        </w:tabs>
        <w:spacing w:before="120" w:after="120"/>
        <w:contextualSpacing/>
        <w:rPr>
          <w:rFonts w:cstheme="minorHAnsi"/>
          <w:sz w:val="22"/>
          <w:szCs w:val="22"/>
          <w:lang w:val="en-US"/>
        </w:rPr>
      </w:pPr>
    </w:p>
    <w:p w:rsidR="00584056" w:rsidRDefault="00584056" w:rsidP="009F1789">
      <w:pPr>
        <w:pStyle w:val="Header"/>
        <w:tabs>
          <w:tab w:val="clear" w:pos="4513"/>
          <w:tab w:val="clear" w:pos="9026"/>
        </w:tabs>
        <w:spacing w:before="120" w:after="120"/>
        <w:contextualSpacing/>
        <w:rPr>
          <w:rFonts w:cstheme="minorHAnsi"/>
          <w:sz w:val="22"/>
          <w:szCs w:val="22"/>
          <w:lang w:val="en-US"/>
        </w:rPr>
      </w:pPr>
    </w:p>
    <w:p w:rsidR="009F1789" w:rsidRPr="00584056" w:rsidRDefault="00584056" w:rsidP="009F1789">
      <w:pPr>
        <w:pStyle w:val="Header"/>
        <w:tabs>
          <w:tab w:val="clear" w:pos="4513"/>
          <w:tab w:val="clear" w:pos="9026"/>
        </w:tabs>
        <w:spacing w:before="120" w:after="120"/>
        <w:contextualSpacing/>
        <w:rPr>
          <w:rFonts w:cstheme="minorHAnsi"/>
          <w:b/>
          <w:sz w:val="28"/>
          <w:szCs w:val="28"/>
          <w:lang w:val="en-US"/>
        </w:rPr>
      </w:pPr>
      <w:r w:rsidRPr="00584056">
        <w:rPr>
          <w:rFonts w:cstheme="minorHAnsi"/>
          <w:b/>
          <w:sz w:val="28"/>
          <w:szCs w:val="28"/>
          <w:lang w:val="en-US"/>
        </w:rPr>
        <w:lastRenderedPageBreak/>
        <w:t>Example Procedures i</w:t>
      </w:r>
      <w:r w:rsidR="009F1789" w:rsidRPr="00584056">
        <w:rPr>
          <w:rFonts w:cstheme="minorHAnsi"/>
          <w:b/>
          <w:sz w:val="28"/>
          <w:szCs w:val="28"/>
          <w:lang w:val="en-US"/>
        </w:rPr>
        <w:t>f the Code has been ignored</w:t>
      </w:r>
    </w:p>
    <w:p w:rsidR="00584056" w:rsidRDefault="00584056" w:rsidP="00584056">
      <w:pPr>
        <w:contextualSpacing/>
        <w:rPr>
          <w:rFonts w:cstheme="minorHAnsi"/>
          <w:sz w:val="22"/>
          <w:szCs w:val="22"/>
        </w:rPr>
      </w:pPr>
      <w:r w:rsidRPr="009F1789">
        <w:rPr>
          <w:rFonts w:cstheme="minorHAnsi"/>
          <w:sz w:val="22"/>
          <w:szCs w:val="22"/>
        </w:rPr>
        <w:t>All committee and association members must comply with the Constitution and Code of Conduct at all times. Any serious breach of the Constitution or Code of Conduct may result in committee members, following a majority vote of the Committee, being asked to resign and if appropriate, termination of me</w:t>
      </w:r>
      <w:r>
        <w:rPr>
          <w:rFonts w:cstheme="minorHAnsi"/>
          <w:sz w:val="22"/>
          <w:szCs w:val="22"/>
        </w:rPr>
        <w:t xml:space="preserve">mbership according to the procedures set out in section 3, Termination of membership. </w:t>
      </w:r>
    </w:p>
    <w:p w:rsidR="00584056" w:rsidRPr="009F1789" w:rsidRDefault="00584056" w:rsidP="00584056">
      <w:pPr>
        <w:contextualSpacing/>
        <w:rPr>
          <w:rFonts w:cstheme="minorHAnsi"/>
          <w:sz w:val="22"/>
          <w:szCs w:val="22"/>
        </w:rPr>
      </w:pPr>
    </w:p>
    <w:p w:rsidR="00584056" w:rsidRPr="00584056" w:rsidRDefault="00584056" w:rsidP="009F1789">
      <w:pPr>
        <w:pStyle w:val="Header"/>
        <w:tabs>
          <w:tab w:val="clear" w:pos="4513"/>
          <w:tab w:val="clear" w:pos="9026"/>
        </w:tabs>
        <w:spacing w:before="120" w:after="120"/>
        <w:contextualSpacing/>
        <w:rPr>
          <w:rFonts w:cstheme="minorHAnsi"/>
          <w:b/>
          <w:sz w:val="22"/>
          <w:szCs w:val="22"/>
          <w:lang w:val="en-US"/>
        </w:rPr>
      </w:pPr>
      <w:r w:rsidRPr="00584056">
        <w:rPr>
          <w:rFonts w:cstheme="minorHAnsi"/>
          <w:b/>
          <w:sz w:val="22"/>
          <w:szCs w:val="22"/>
          <w:lang w:val="en-US"/>
        </w:rPr>
        <w:t>1. Committee meetings</w:t>
      </w:r>
    </w:p>
    <w:p w:rsidR="009F1789" w:rsidRPr="009F1789" w:rsidRDefault="009F1789" w:rsidP="009F1789">
      <w:pPr>
        <w:numPr>
          <w:ilvl w:val="0"/>
          <w:numId w:val="6"/>
        </w:numPr>
        <w:spacing w:before="120" w:after="120"/>
        <w:ind w:left="714" w:hanging="357"/>
        <w:contextualSpacing/>
        <w:rPr>
          <w:rFonts w:cstheme="minorHAnsi"/>
          <w:sz w:val="22"/>
          <w:szCs w:val="22"/>
          <w:lang w:val="en-US"/>
        </w:rPr>
      </w:pPr>
      <w:r w:rsidRPr="009F1789">
        <w:rPr>
          <w:rFonts w:cstheme="minorHAnsi"/>
          <w:sz w:val="22"/>
          <w:szCs w:val="22"/>
          <w:lang w:val="en-US"/>
        </w:rPr>
        <w:t>If a member feels that another member has ignored the Code he/she should raise this with the chair either at the time or immediately after the meeting.</w:t>
      </w:r>
    </w:p>
    <w:p w:rsidR="009F1789" w:rsidRPr="009F1789" w:rsidRDefault="009F1789" w:rsidP="009F1789">
      <w:pPr>
        <w:numPr>
          <w:ilvl w:val="0"/>
          <w:numId w:val="6"/>
        </w:numPr>
        <w:spacing w:before="120" w:after="120"/>
        <w:ind w:left="714" w:hanging="357"/>
        <w:contextualSpacing/>
        <w:rPr>
          <w:rFonts w:cstheme="minorHAnsi"/>
          <w:sz w:val="22"/>
          <w:szCs w:val="22"/>
          <w:lang w:val="en-US"/>
        </w:rPr>
      </w:pPr>
      <w:r w:rsidRPr="009F1789">
        <w:rPr>
          <w:rFonts w:cstheme="minorHAnsi"/>
          <w:sz w:val="22"/>
          <w:szCs w:val="22"/>
          <w:lang w:val="en-US"/>
        </w:rPr>
        <w:t xml:space="preserve">If the chair agrees, the member will be advised that they have </w:t>
      </w:r>
      <w:r w:rsidR="00584056" w:rsidRPr="009F1789">
        <w:rPr>
          <w:rFonts w:cstheme="minorHAnsi"/>
          <w:sz w:val="22"/>
          <w:szCs w:val="22"/>
          <w:lang w:val="en-US"/>
        </w:rPr>
        <w:t>breached</w:t>
      </w:r>
      <w:r w:rsidRPr="009F1789">
        <w:rPr>
          <w:rFonts w:cstheme="minorHAnsi"/>
          <w:sz w:val="22"/>
          <w:szCs w:val="22"/>
          <w:lang w:val="en-US"/>
        </w:rPr>
        <w:t xml:space="preserve"> the Code of Conduct and that their behaviour therefore is not acceptable.</w:t>
      </w:r>
    </w:p>
    <w:p w:rsidR="009F1789" w:rsidRPr="009F1789" w:rsidRDefault="009F1789" w:rsidP="009F1789">
      <w:pPr>
        <w:numPr>
          <w:ilvl w:val="0"/>
          <w:numId w:val="6"/>
        </w:numPr>
        <w:spacing w:before="120" w:after="120"/>
        <w:ind w:left="714" w:hanging="357"/>
        <w:contextualSpacing/>
        <w:rPr>
          <w:rFonts w:cstheme="minorHAnsi"/>
          <w:sz w:val="22"/>
          <w:szCs w:val="22"/>
          <w:lang w:val="en-US"/>
        </w:rPr>
      </w:pPr>
      <w:r w:rsidRPr="009F1789">
        <w:rPr>
          <w:rFonts w:cstheme="minorHAnsi"/>
          <w:sz w:val="22"/>
          <w:szCs w:val="22"/>
          <w:lang w:val="en-US"/>
        </w:rPr>
        <w:t xml:space="preserve">If the member persists with this behaviour, the chair will put to the meeting a motion that the member be asked to leave the meeting immediately.  A simple majority of members present will suffice to pass such a motion.  </w:t>
      </w:r>
    </w:p>
    <w:p w:rsidR="00584056" w:rsidRPr="00584056" w:rsidRDefault="009F1789" w:rsidP="00584056">
      <w:pPr>
        <w:numPr>
          <w:ilvl w:val="0"/>
          <w:numId w:val="6"/>
        </w:numPr>
        <w:spacing w:before="120" w:after="120"/>
        <w:ind w:left="714" w:hanging="357"/>
        <w:contextualSpacing/>
        <w:rPr>
          <w:rFonts w:cstheme="minorHAnsi"/>
          <w:sz w:val="22"/>
          <w:szCs w:val="22"/>
          <w:lang w:val="en-US"/>
        </w:rPr>
      </w:pPr>
      <w:r w:rsidRPr="009F1789">
        <w:rPr>
          <w:rFonts w:cstheme="minorHAnsi"/>
          <w:sz w:val="22"/>
          <w:szCs w:val="22"/>
          <w:lang w:val="en-US"/>
        </w:rPr>
        <w:t>Continued unacceptable behaviour from the individual may result in the committee putting a motion to a general meeting that the individual’s membership is either suspended for a period or terminated</w:t>
      </w:r>
      <w:r w:rsidR="00584056">
        <w:rPr>
          <w:rFonts w:cstheme="minorHAnsi"/>
          <w:sz w:val="22"/>
          <w:szCs w:val="22"/>
          <w:lang w:val="en-US"/>
        </w:rPr>
        <w:t xml:space="preserve"> according to procedures in point 3. </w:t>
      </w:r>
    </w:p>
    <w:p w:rsidR="00584056" w:rsidRDefault="00584056" w:rsidP="00584056">
      <w:pPr>
        <w:spacing w:before="120" w:after="120"/>
        <w:ind w:left="714"/>
        <w:contextualSpacing/>
        <w:rPr>
          <w:rFonts w:cstheme="minorHAnsi"/>
          <w:sz w:val="22"/>
          <w:szCs w:val="22"/>
          <w:lang w:val="en-US"/>
        </w:rPr>
      </w:pPr>
    </w:p>
    <w:p w:rsidR="009F1789" w:rsidRPr="00584056" w:rsidRDefault="00584056" w:rsidP="00584056">
      <w:pPr>
        <w:contextualSpacing/>
        <w:rPr>
          <w:rFonts w:cstheme="minorHAnsi"/>
          <w:b/>
          <w:sz w:val="22"/>
          <w:szCs w:val="22"/>
        </w:rPr>
      </w:pPr>
      <w:r w:rsidRPr="00584056">
        <w:rPr>
          <w:rFonts w:cstheme="minorHAnsi"/>
          <w:b/>
          <w:sz w:val="22"/>
          <w:szCs w:val="22"/>
        </w:rPr>
        <w:t xml:space="preserve">2. </w:t>
      </w:r>
      <w:r>
        <w:rPr>
          <w:rFonts w:cstheme="minorHAnsi"/>
          <w:b/>
          <w:sz w:val="22"/>
          <w:szCs w:val="22"/>
        </w:rPr>
        <w:t>General members</w:t>
      </w:r>
    </w:p>
    <w:p w:rsidR="00584056" w:rsidRPr="009F1789" w:rsidRDefault="00584056" w:rsidP="00584056">
      <w:pPr>
        <w:contextualSpacing/>
        <w:rPr>
          <w:rFonts w:cstheme="minorHAnsi"/>
          <w:sz w:val="22"/>
          <w:szCs w:val="22"/>
        </w:rPr>
      </w:pPr>
    </w:p>
    <w:p w:rsidR="00584056" w:rsidRDefault="009F1789" w:rsidP="00584056">
      <w:pPr>
        <w:numPr>
          <w:ilvl w:val="0"/>
          <w:numId w:val="6"/>
        </w:numPr>
        <w:spacing w:before="120" w:after="120"/>
        <w:ind w:left="714" w:hanging="357"/>
        <w:contextualSpacing/>
        <w:rPr>
          <w:rFonts w:cstheme="minorHAnsi"/>
          <w:sz w:val="22"/>
          <w:szCs w:val="22"/>
          <w:lang w:val="en-US"/>
        </w:rPr>
      </w:pPr>
      <w:r w:rsidRPr="00584056">
        <w:rPr>
          <w:rFonts w:cstheme="minorHAnsi"/>
          <w:sz w:val="22"/>
          <w:szCs w:val="22"/>
        </w:rPr>
        <w:t xml:space="preserve">Any resident who feels that they have not been treated fairly and equally by the Association can raise this with the Committee who will respond within twenty eight (28) days.  </w:t>
      </w:r>
    </w:p>
    <w:p w:rsidR="009F1789" w:rsidRPr="00584056" w:rsidRDefault="009F1789" w:rsidP="00584056">
      <w:pPr>
        <w:numPr>
          <w:ilvl w:val="0"/>
          <w:numId w:val="6"/>
        </w:numPr>
        <w:spacing w:before="120" w:after="120"/>
        <w:ind w:left="714" w:hanging="357"/>
        <w:contextualSpacing/>
        <w:rPr>
          <w:rFonts w:cstheme="minorHAnsi"/>
          <w:sz w:val="22"/>
          <w:szCs w:val="22"/>
          <w:lang w:val="en-US"/>
        </w:rPr>
      </w:pPr>
      <w:r w:rsidRPr="00584056">
        <w:rPr>
          <w:rFonts w:cstheme="minorHAnsi"/>
          <w:sz w:val="22"/>
          <w:szCs w:val="22"/>
        </w:rPr>
        <w:t xml:space="preserve">Any complaints received about the conduct of the Association or individual members will be taken to the Committee who will respond within twenty eight (28) days. The Committee will only deal with complaints that relate to the activities of the Association and its members in relation to the Constitution and Code of Conduct.  Committee members will not deal with neighbour or inter-personal disputes in the area. </w:t>
      </w:r>
    </w:p>
    <w:p w:rsidR="00584056" w:rsidRDefault="00584056" w:rsidP="00584056">
      <w:pPr>
        <w:spacing w:before="120" w:after="120"/>
        <w:contextualSpacing/>
        <w:rPr>
          <w:rFonts w:cstheme="minorHAnsi"/>
          <w:sz w:val="22"/>
          <w:szCs w:val="22"/>
          <w:lang w:val="en-US"/>
        </w:rPr>
      </w:pPr>
    </w:p>
    <w:p w:rsidR="00584056" w:rsidRPr="00584056" w:rsidRDefault="00584056" w:rsidP="00584056">
      <w:pPr>
        <w:spacing w:before="120" w:after="120"/>
        <w:contextualSpacing/>
        <w:rPr>
          <w:rFonts w:cstheme="minorHAnsi"/>
          <w:b/>
          <w:sz w:val="22"/>
          <w:szCs w:val="22"/>
          <w:lang w:val="en-US"/>
        </w:rPr>
      </w:pPr>
      <w:r w:rsidRPr="00584056">
        <w:rPr>
          <w:rFonts w:cstheme="minorHAnsi"/>
          <w:b/>
          <w:sz w:val="22"/>
          <w:szCs w:val="22"/>
          <w:lang w:val="en-US"/>
        </w:rPr>
        <w:t xml:space="preserve">3. </w:t>
      </w:r>
      <w:r>
        <w:rPr>
          <w:rFonts w:cstheme="minorHAnsi"/>
          <w:b/>
          <w:sz w:val="22"/>
          <w:szCs w:val="22"/>
          <w:lang w:val="en-US"/>
        </w:rPr>
        <w:t>Termination of membership</w:t>
      </w:r>
    </w:p>
    <w:p w:rsidR="009F1789" w:rsidRPr="009F1789" w:rsidRDefault="009F1789" w:rsidP="009F1789">
      <w:pPr>
        <w:contextualSpacing/>
        <w:rPr>
          <w:rFonts w:cstheme="minorHAnsi"/>
          <w:sz w:val="22"/>
          <w:szCs w:val="22"/>
        </w:rPr>
      </w:pPr>
    </w:p>
    <w:p w:rsidR="009F1789" w:rsidRPr="009F1789" w:rsidRDefault="009F1789" w:rsidP="00584056">
      <w:pPr>
        <w:rPr>
          <w:rFonts w:cstheme="minorHAnsi"/>
          <w:sz w:val="22"/>
          <w:szCs w:val="22"/>
        </w:rPr>
      </w:pPr>
      <w:r w:rsidRPr="00584056">
        <w:rPr>
          <w:rFonts w:cstheme="minorHAnsi"/>
          <w:sz w:val="22"/>
          <w:szCs w:val="22"/>
        </w:rPr>
        <w:t>In the event of breaches of the Constitution or Code of Conduct membership of the Association can be suspended or ended by a two thirds majority vote of the Committee (of those present)</w:t>
      </w:r>
      <w:r w:rsidR="00584056">
        <w:rPr>
          <w:rFonts w:cstheme="minorHAnsi"/>
          <w:sz w:val="22"/>
          <w:szCs w:val="22"/>
        </w:rPr>
        <w:t xml:space="preserve">. </w:t>
      </w:r>
      <w:r w:rsidRPr="009F1789">
        <w:rPr>
          <w:rFonts w:cstheme="minorHAnsi"/>
          <w:sz w:val="22"/>
          <w:szCs w:val="22"/>
        </w:rPr>
        <w:t xml:space="preserve">Notification of suspension of a member must be given in writing to the member with a copy of the Constitution attached. </w:t>
      </w:r>
    </w:p>
    <w:p w:rsidR="009F1789" w:rsidRPr="009F1789" w:rsidRDefault="009F1789" w:rsidP="009F1789">
      <w:pPr>
        <w:contextualSpacing/>
        <w:rPr>
          <w:rFonts w:cstheme="minorHAnsi"/>
          <w:sz w:val="22"/>
          <w:szCs w:val="22"/>
        </w:rPr>
      </w:pPr>
    </w:p>
    <w:p w:rsidR="009F1789" w:rsidRPr="00584056" w:rsidRDefault="009F1789" w:rsidP="00584056">
      <w:pPr>
        <w:rPr>
          <w:rFonts w:cstheme="minorHAnsi"/>
          <w:b/>
          <w:sz w:val="22"/>
          <w:szCs w:val="22"/>
        </w:rPr>
      </w:pPr>
      <w:r w:rsidRPr="00584056">
        <w:rPr>
          <w:rFonts w:cstheme="minorHAnsi"/>
          <w:b/>
          <w:sz w:val="22"/>
          <w:szCs w:val="22"/>
        </w:rPr>
        <w:t>Appeals</w:t>
      </w:r>
    </w:p>
    <w:p w:rsidR="009F1789" w:rsidRPr="009F1789" w:rsidRDefault="009F1789" w:rsidP="009F1789">
      <w:pPr>
        <w:ind w:left="360"/>
        <w:contextualSpacing/>
        <w:rPr>
          <w:rFonts w:cstheme="minorHAnsi"/>
          <w:b/>
          <w:sz w:val="22"/>
          <w:szCs w:val="22"/>
        </w:rPr>
      </w:pPr>
    </w:p>
    <w:p w:rsidR="009F1789" w:rsidRDefault="009F1789" w:rsidP="00584056">
      <w:pPr>
        <w:contextualSpacing/>
        <w:rPr>
          <w:rFonts w:cstheme="minorHAnsi"/>
          <w:sz w:val="22"/>
          <w:szCs w:val="22"/>
        </w:rPr>
      </w:pPr>
      <w:r w:rsidRPr="009F1789">
        <w:rPr>
          <w:rFonts w:cstheme="minorHAnsi"/>
          <w:sz w:val="22"/>
          <w:szCs w:val="22"/>
        </w:rPr>
        <w:t>Any member who has been suspended or had their membership terminated shall have the right to appeal.  If a member wishes to appeal they have the right to ask the Secretary to arrange a special meeting to hear their appeal.</w:t>
      </w:r>
    </w:p>
    <w:p w:rsidR="00584056" w:rsidRPr="009F1789" w:rsidRDefault="00584056" w:rsidP="00584056">
      <w:pPr>
        <w:contextualSpacing/>
        <w:rPr>
          <w:rFonts w:cstheme="minorHAnsi"/>
          <w:sz w:val="22"/>
          <w:szCs w:val="22"/>
        </w:rPr>
      </w:pPr>
    </w:p>
    <w:p w:rsidR="009F1789" w:rsidRPr="009F1789" w:rsidRDefault="009F1789" w:rsidP="00584056">
      <w:pPr>
        <w:contextualSpacing/>
        <w:rPr>
          <w:rFonts w:cstheme="minorHAnsi"/>
          <w:sz w:val="22"/>
          <w:szCs w:val="22"/>
        </w:rPr>
      </w:pPr>
      <w:r w:rsidRPr="009F1789">
        <w:rPr>
          <w:rFonts w:cstheme="minorHAnsi"/>
          <w:sz w:val="22"/>
          <w:szCs w:val="22"/>
        </w:rPr>
        <w:t>Appeals must be made to the Secretary within twenty eight (28) days of receipt of the letter suspending them.  A special meeting must be held to hear the appeal within twenty one (21) days of the Secretary receiving notification from the member.</w:t>
      </w:r>
      <w:r w:rsidR="00584056">
        <w:rPr>
          <w:rFonts w:cstheme="minorHAnsi"/>
          <w:sz w:val="22"/>
          <w:szCs w:val="22"/>
        </w:rPr>
        <w:t xml:space="preserve"> </w:t>
      </w:r>
      <w:r w:rsidRPr="009F1789">
        <w:rPr>
          <w:rFonts w:cstheme="minorHAnsi"/>
          <w:sz w:val="22"/>
          <w:szCs w:val="22"/>
        </w:rPr>
        <w:t>The appeals panel shall include at least three ordinary members of the association who are not on the Committee.</w:t>
      </w:r>
    </w:p>
    <w:p w:rsidR="009F1789" w:rsidRPr="009F1789" w:rsidRDefault="009F1789" w:rsidP="00584056">
      <w:pPr>
        <w:contextualSpacing/>
        <w:rPr>
          <w:rFonts w:cstheme="minorHAnsi"/>
          <w:sz w:val="22"/>
          <w:szCs w:val="22"/>
        </w:rPr>
      </w:pPr>
      <w:r w:rsidRPr="009F1789">
        <w:rPr>
          <w:rFonts w:cstheme="minorHAnsi"/>
          <w:sz w:val="22"/>
          <w:szCs w:val="22"/>
        </w:rPr>
        <w:t>Any member appealing suspension shall have the right to bring a third party and also, if</w:t>
      </w:r>
      <w:r w:rsidR="00584056">
        <w:rPr>
          <w:rFonts w:cstheme="minorHAnsi"/>
          <w:sz w:val="22"/>
          <w:szCs w:val="22"/>
        </w:rPr>
        <w:t xml:space="preserve"> they wish, to be represented </w:t>
      </w:r>
      <w:r w:rsidRPr="009F1789">
        <w:rPr>
          <w:rFonts w:cstheme="minorHAnsi"/>
          <w:sz w:val="22"/>
          <w:szCs w:val="22"/>
        </w:rPr>
        <w:t>by the third party.</w:t>
      </w:r>
      <w:r w:rsidR="00584056">
        <w:rPr>
          <w:rFonts w:cstheme="minorHAnsi"/>
          <w:sz w:val="22"/>
          <w:szCs w:val="22"/>
        </w:rPr>
        <w:t xml:space="preserve"> </w:t>
      </w:r>
      <w:r w:rsidRPr="009F1789">
        <w:rPr>
          <w:rFonts w:cstheme="minorHAnsi"/>
          <w:sz w:val="22"/>
          <w:szCs w:val="22"/>
        </w:rPr>
        <w:t xml:space="preserve">The decision of the appeals panel shall be binding on both parties. </w:t>
      </w:r>
    </w:p>
    <w:p w:rsidR="009F1789" w:rsidRDefault="009F1789" w:rsidP="0093769D">
      <w:pPr>
        <w:rPr>
          <w:b/>
          <w:sz w:val="22"/>
          <w:szCs w:val="22"/>
        </w:rPr>
      </w:pPr>
    </w:p>
    <w:p w:rsidR="00FD5451" w:rsidRDefault="00FD5451" w:rsidP="00C71622">
      <w:pPr>
        <w:pStyle w:val="NormalWeb"/>
        <w:rPr>
          <w:rFonts w:asciiTheme="minorHAnsi" w:hAnsiTheme="minorHAnsi" w:cstheme="minorHAnsi"/>
          <w:b/>
          <w:sz w:val="28"/>
          <w:szCs w:val="28"/>
        </w:rPr>
      </w:pPr>
      <w:r w:rsidRPr="00FD5451">
        <w:rPr>
          <w:rFonts w:asciiTheme="minorHAnsi" w:hAnsiTheme="minorHAnsi" w:cstheme="minorHAnsi"/>
          <w:b/>
          <w:sz w:val="28"/>
          <w:szCs w:val="28"/>
        </w:rPr>
        <w:lastRenderedPageBreak/>
        <w:t>The Seven Principles of Public Life (also known as the ‘Nolan principles’</w:t>
      </w:r>
      <w:r>
        <w:rPr>
          <w:rFonts w:asciiTheme="minorHAnsi" w:hAnsiTheme="minorHAnsi" w:cstheme="minorHAnsi"/>
          <w:b/>
          <w:sz w:val="28"/>
          <w:szCs w:val="28"/>
        </w:rPr>
        <w:t>)</w:t>
      </w:r>
    </w:p>
    <w:p w:rsidR="00FD5451" w:rsidRPr="001365F8" w:rsidRDefault="00FD5451" w:rsidP="00C71622">
      <w:pPr>
        <w:pStyle w:val="NormalWeb"/>
        <w:rPr>
          <w:rFonts w:asciiTheme="minorHAnsi" w:hAnsiTheme="minorHAnsi" w:cstheme="minorHAnsi"/>
          <w:b/>
          <w:sz w:val="22"/>
          <w:szCs w:val="22"/>
        </w:rPr>
      </w:pPr>
      <w:r w:rsidRPr="001365F8">
        <w:rPr>
          <w:rFonts w:asciiTheme="minorHAnsi" w:hAnsiTheme="minorHAnsi" w:cstheme="minorHAnsi"/>
          <w:i/>
          <w:spacing w:val="-3"/>
          <w:sz w:val="22"/>
          <w:szCs w:val="22"/>
        </w:rPr>
        <w:t>These principles apply to all aspects of public life.  The Committee on Standards in Public Life has set them out for the benefit of all who serve the public in any way.</w:t>
      </w:r>
    </w:p>
    <w:p w:rsidR="001365F8" w:rsidRDefault="001365F8" w:rsidP="00C71622">
      <w:pPr>
        <w:numPr>
          <w:ilvl w:val="0"/>
          <w:numId w:val="15"/>
        </w:numPr>
        <w:spacing w:before="100" w:beforeAutospacing="1" w:after="100" w:afterAutospacing="1"/>
        <w:rPr>
          <w:rFonts w:cstheme="minorHAnsi"/>
          <w:sz w:val="22"/>
          <w:szCs w:val="22"/>
        </w:rPr>
      </w:pPr>
      <w:r>
        <w:rPr>
          <w:rFonts w:cstheme="minorHAnsi"/>
          <w:sz w:val="22"/>
          <w:szCs w:val="22"/>
        </w:rPr>
        <w:t>Selflessness</w:t>
      </w:r>
    </w:p>
    <w:p w:rsidR="00C71622" w:rsidRPr="00FD5451" w:rsidRDefault="00C71622" w:rsidP="001365F8">
      <w:pPr>
        <w:spacing w:before="100" w:beforeAutospacing="1" w:after="100" w:afterAutospacing="1"/>
        <w:ind w:left="720"/>
        <w:rPr>
          <w:rFonts w:cstheme="minorHAnsi"/>
          <w:sz w:val="22"/>
          <w:szCs w:val="22"/>
        </w:rPr>
      </w:pPr>
      <w:r w:rsidRPr="00FD5451">
        <w:rPr>
          <w:rFonts w:cstheme="minorHAnsi"/>
          <w:sz w:val="22"/>
          <w:szCs w:val="22"/>
        </w:rPr>
        <w:t>Holders of public office should act solely in terms of the public interest. They should not do so in order to gain financial or other benefits for themselves, their family or their friends.</w:t>
      </w:r>
    </w:p>
    <w:p w:rsidR="001365F8" w:rsidRDefault="001365F8" w:rsidP="00C71622">
      <w:pPr>
        <w:numPr>
          <w:ilvl w:val="0"/>
          <w:numId w:val="15"/>
        </w:numPr>
        <w:spacing w:before="100" w:beforeAutospacing="1" w:after="100" w:afterAutospacing="1"/>
        <w:rPr>
          <w:rFonts w:cstheme="minorHAnsi"/>
          <w:sz w:val="22"/>
          <w:szCs w:val="22"/>
        </w:rPr>
      </w:pPr>
      <w:r>
        <w:rPr>
          <w:rFonts w:cstheme="minorHAnsi"/>
          <w:sz w:val="22"/>
          <w:szCs w:val="22"/>
        </w:rPr>
        <w:t>Integrity</w:t>
      </w:r>
    </w:p>
    <w:p w:rsidR="00C71622" w:rsidRPr="00FD5451" w:rsidRDefault="00C71622" w:rsidP="001365F8">
      <w:pPr>
        <w:spacing w:before="100" w:beforeAutospacing="1" w:after="100" w:afterAutospacing="1"/>
        <w:ind w:left="720"/>
        <w:rPr>
          <w:rFonts w:cstheme="minorHAnsi"/>
          <w:sz w:val="22"/>
          <w:szCs w:val="22"/>
        </w:rPr>
      </w:pPr>
      <w:r w:rsidRPr="00FD5451">
        <w:rPr>
          <w:rFonts w:cstheme="minorHAnsi"/>
          <w:sz w:val="22"/>
          <w:szCs w:val="22"/>
        </w:rPr>
        <w:t>Holders of public office should not place themselves under any financial or other obligation to outside individuals or organisations that might seek to influence them in the performance of their official duties.</w:t>
      </w:r>
    </w:p>
    <w:p w:rsidR="001365F8" w:rsidRDefault="001365F8" w:rsidP="00C71622">
      <w:pPr>
        <w:numPr>
          <w:ilvl w:val="0"/>
          <w:numId w:val="15"/>
        </w:numPr>
        <w:spacing w:before="100" w:beforeAutospacing="1" w:after="100" w:afterAutospacing="1"/>
        <w:rPr>
          <w:rFonts w:cstheme="minorHAnsi"/>
          <w:sz w:val="22"/>
          <w:szCs w:val="22"/>
        </w:rPr>
      </w:pPr>
      <w:r>
        <w:rPr>
          <w:rFonts w:cstheme="minorHAnsi"/>
          <w:sz w:val="22"/>
          <w:szCs w:val="22"/>
        </w:rPr>
        <w:t xml:space="preserve">Objectivity </w:t>
      </w:r>
    </w:p>
    <w:p w:rsidR="00C71622" w:rsidRPr="00FD5451" w:rsidRDefault="00C71622" w:rsidP="001365F8">
      <w:pPr>
        <w:spacing w:before="100" w:beforeAutospacing="1" w:after="100" w:afterAutospacing="1"/>
        <w:ind w:left="720"/>
        <w:rPr>
          <w:rFonts w:cstheme="minorHAnsi"/>
          <w:sz w:val="22"/>
          <w:szCs w:val="22"/>
        </w:rPr>
      </w:pPr>
      <w:r w:rsidRPr="00FD5451">
        <w:rPr>
          <w:rFonts w:cstheme="minorHAnsi"/>
          <w:sz w:val="22"/>
          <w:szCs w:val="22"/>
        </w:rPr>
        <w:t>In carrying out public business, including making public appointments, awarding contracts, or recommending individuals for rewards and benefits, holders of public office should make choices on merit.</w:t>
      </w:r>
    </w:p>
    <w:p w:rsidR="001365F8" w:rsidRDefault="001365F8" w:rsidP="00C71622">
      <w:pPr>
        <w:numPr>
          <w:ilvl w:val="0"/>
          <w:numId w:val="15"/>
        </w:numPr>
        <w:spacing w:before="100" w:beforeAutospacing="1" w:after="100" w:afterAutospacing="1"/>
        <w:rPr>
          <w:rFonts w:cstheme="minorHAnsi"/>
          <w:sz w:val="22"/>
          <w:szCs w:val="22"/>
        </w:rPr>
      </w:pPr>
      <w:r>
        <w:rPr>
          <w:rFonts w:cstheme="minorHAnsi"/>
          <w:sz w:val="22"/>
          <w:szCs w:val="22"/>
        </w:rPr>
        <w:t>Accountability</w:t>
      </w:r>
    </w:p>
    <w:p w:rsidR="00C71622" w:rsidRPr="00FD5451" w:rsidRDefault="00C71622" w:rsidP="001365F8">
      <w:pPr>
        <w:spacing w:before="100" w:beforeAutospacing="1" w:after="100" w:afterAutospacing="1"/>
        <w:ind w:left="720"/>
        <w:rPr>
          <w:rFonts w:cstheme="minorHAnsi"/>
          <w:sz w:val="22"/>
          <w:szCs w:val="22"/>
        </w:rPr>
      </w:pPr>
      <w:r w:rsidRPr="00FD5451">
        <w:rPr>
          <w:rFonts w:cstheme="minorHAnsi"/>
          <w:sz w:val="22"/>
          <w:szCs w:val="22"/>
        </w:rPr>
        <w:t>Holders of public office are accountable for their decisions and actions to the public and must submit themselves to whatever scrutiny is appropriate to their office.</w:t>
      </w:r>
    </w:p>
    <w:p w:rsidR="001365F8" w:rsidRDefault="001365F8" w:rsidP="00C71622">
      <w:pPr>
        <w:numPr>
          <w:ilvl w:val="0"/>
          <w:numId w:val="15"/>
        </w:numPr>
        <w:spacing w:before="100" w:beforeAutospacing="1" w:after="100" w:afterAutospacing="1"/>
        <w:rPr>
          <w:rFonts w:cstheme="minorHAnsi"/>
          <w:sz w:val="22"/>
          <w:szCs w:val="22"/>
        </w:rPr>
      </w:pPr>
      <w:r>
        <w:rPr>
          <w:rFonts w:cstheme="minorHAnsi"/>
          <w:sz w:val="22"/>
          <w:szCs w:val="22"/>
        </w:rPr>
        <w:t>Openness</w:t>
      </w:r>
    </w:p>
    <w:p w:rsidR="00C71622" w:rsidRPr="001365F8" w:rsidRDefault="00C71622" w:rsidP="001365F8">
      <w:pPr>
        <w:spacing w:before="100" w:beforeAutospacing="1" w:after="100" w:afterAutospacing="1"/>
        <w:ind w:left="720"/>
        <w:rPr>
          <w:rFonts w:cstheme="minorHAnsi"/>
          <w:sz w:val="22"/>
          <w:szCs w:val="22"/>
        </w:rPr>
      </w:pPr>
      <w:r w:rsidRPr="001365F8">
        <w:rPr>
          <w:rFonts w:cstheme="minorHAnsi"/>
          <w:sz w:val="22"/>
          <w:szCs w:val="22"/>
        </w:rPr>
        <w:t>Holders of public office should be as open as possible about all the decisions and actions they take. They should give reasons for their decisions and restrict information only when the wider public interest clearly demands.</w:t>
      </w:r>
    </w:p>
    <w:p w:rsidR="001365F8" w:rsidRDefault="001365F8" w:rsidP="00C71622">
      <w:pPr>
        <w:numPr>
          <w:ilvl w:val="0"/>
          <w:numId w:val="15"/>
        </w:numPr>
        <w:spacing w:before="100" w:beforeAutospacing="1" w:after="100" w:afterAutospacing="1"/>
        <w:rPr>
          <w:rFonts w:cstheme="minorHAnsi"/>
          <w:sz w:val="22"/>
          <w:szCs w:val="22"/>
        </w:rPr>
      </w:pPr>
      <w:r>
        <w:rPr>
          <w:rFonts w:cstheme="minorHAnsi"/>
          <w:sz w:val="22"/>
          <w:szCs w:val="22"/>
        </w:rPr>
        <w:t>Honesty</w:t>
      </w:r>
    </w:p>
    <w:p w:rsidR="00C71622" w:rsidRPr="00FD5451" w:rsidRDefault="00C71622" w:rsidP="001365F8">
      <w:pPr>
        <w:spacing w:before="100" w:beforeAutospacing="1" w:after="100" w:afterAutospacing="1"/>
        <w:ind w:left="720"/>
        <w:rPr>
          <w:rFonts w:cstheme="minorHAnsi"/>
          <w:sz w:val="22"/>
          <w:szCs w:val="22"/>
        </w:rPr>
      </w:pPr>
      <w:r w:rsidRPr="00FD5451">
        <w:rPr>
          <w:rFonts w:cstheme="minorHAnsi"/>
          <w:sz w:val="22"/>
          <w:szCs w:val="22"/>
        </w:rPr>
        <w:t>Holders of public office have a duty to declare any private interests relating to their public duties and to take steps to resolve any conflicts arising in a way that protects the public interest.</w:t>
      </w:r>
    </w:p>
    <w:p w:rsidR="001365F8" w:rsidRDefault="001365F8" w:rsidP="00C71622">
      <w:pPr>
        <w:numPr>
          <w:ilvl w:val="0"/>
          <w:numId w:val="15"/>
        </w:numPr>
        <w:spacing w:before="100" w:beforeAutospacing="1" w:after="100" w:afterAutospacing="1"/>
        <w:rPr>
          <w:rFonts w:cstheme="minorHAnsi"/>
          <w:sz w:val="22"/>
          <w:szCs w:val="22"/>
        </w:rPr>
      </w:pPr>
      <w:r>
        <w:rPr>
          <w:rFonts w:cstheme="minorHAnsi"/>
          <w:sz w:val="22"/>
          <w:szCs w:val="22"/>
        </w:rPr>
        <w:t xml:space="preserve">Leadership </w:t>
      </w:r>
    </w:p>
    <w:p w:rsidR="00C71622" w:rsidRPr="00FD5451" w:rsidRDefault="00C71622" w:rsidP="001365F8">
      <w:pPr>
        <w:spacing w:before="100" w:beforeAutospacing="1" w:after="100" w:afterAutospacing="1"/>
        <w:ind w:left="720"/>
        <w:rPr>
          <w:rFonts w:cstheme="minorHAnsi"/>
          <w:sz w:val="22"/>
          <w:szCs w:val="22"/>
        </w:rPr>
      </w:pPr>
      <w:r w:rsidRPr="00FD5451">
        <w:rPr>
          <w:rFonts w:cstheme="minorHAnsi"/>
          <w:sz w:val="22"/>
          <w:szCs w:val="22"/>
        </w:rPr>
        <w:t>Holders of public office should promote and support these principles by leadership and example.</w:t>
      </w:r>
    </w:p>
    <w:p w:rsidR="00C71622" w:rsidRPr="00FD5451" w:rsidRDefault="00FD5451" w:rsidP="0093769D">
      <w:pPr>
        <w:rPr>
          <w:rFonts w:cstheme="minorHAnsi"/>
          <w:b/>
          <w:sz w:val="22"/>
          <w:szCs w:val="22"/>
        </w:rPr>
      </w:pPr>
      <w:r>
        <w:rPr>
          <w:rFonts w:cstheme="minorHAnsi"/>
          <w:b/>
          <w:sz w:val="22"/>
          <w:szCs w:val="22"/>
        </w:rPr>
        <w:t xml:space="preserve">Visit </w:t>
      </w:r>
      <w:hyperlink r:id="rId21" w:history="1">
        <w:r w:rsidRPr="006724C4">
          <w:rPr>
            <w:rStyle w:val="Hyperlink"/>
            <w:rFonts w:cstheme="minorHAnsi"/>
            <w:b/>
            <w:sz w:val="22"/>
            <w:szCs w:val="22"/>
          </w:rPr>
          <w:t>http://www.public-standards.gov.uk/</w:t>
        </w:r>
      </w:hyperlink>
      <w:r>
        <w:rPr>
          <w:rFonts w:cstheme="minorHAnsi"/>
          <w:b/>
          <w:sz w:val="22"/>
          <w:szCs w:val="22"/>
        </w:rPr>
        <w:t xml:space="preserve"> for more information</w:t>
      </w:r>
    </w:p>
    <w:sectPr w:rsidR="00C71622" w:rsidRPr="00FD5451" w:rsidSect="003219F5">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8E" w:rsidRDefault="0079218E" w:rsidP="0096116D">
      <w:r>
        <w:separator/>
      </w:r>
    </w:p>
  </w:endnote>
  <w:endnote w:type="continuationSeparator" w:id="0">
    <w:p w:rsidR="0079218E" w:rsidRDefault="0079218E" w:rsidP="009611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8E" w:rsidRDefault="0079218E">
    <w:pPr>
      <w:pStyle w:val="Footer"/>
      <w:rPr>
        <w:sz w:val="20"/>
        <w:szCs w:val="20"/>
      </w:rPr>
    </w:pPr>
  </w:p>
  <w:p w:rsidR="0079218E" w:rsidRPr="0096116D" w:rsidRDefault="0079218E">
    <w:pPr>
      <w:pStyle w:val="Footer"/>
      <w:rPr>
        <w:sz w:val="20"/>
        <w:szCs w:val="20"/>
      </w:rPr>
    </w:pPr>
    <w:r>
      <w:rPr>
        <w:noProof/>
        <w:sz w:val="20"/>
        <w:szCs w:val="20"/>
        <w:lang w:eastAsia="en-GB"/>
      </w:rPr>
      <w:drawing>
        <wp:anchor distT="0" distB="0" distL="114300" distR="114300" simplePos="0" relativeHeight="251658240" behindDoc="0" locked="0" layoutInCell="1" allowOverlap="1">
          <wp:simplePos x="0" y="0"/>
          <wp:positionH relativeFrom="column">
            <wp:posOffset>4981575</wp:posOffset>
          </wp:positionH>
          <wp:positionV relativeFrom="paragraph">
            <wp:posOffset>-419100</wp:posOffset>
          </wp:positionV>
          <wp:extent cx="982345" cy="1038225"/>
          <wp:effectExtent l="19050" t="0" r="8255" b="0"/>
          <wp:wrapSquare wrapText="bothSides"/>
          <wp:docPr id="1" name="Picture 0" descr="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JPG"/>
                  <pic:cNvPicPr/>
                </pic:nvPicPr>
                <pic:blipFill>
                  <a:blip r:embed="rId1"/>
                  <a:stretch>
                    <a:fillRect/>
                  </a:stretch>
                </pic:blipFill>
                <pic:spPr>
                  <a:xfrm>
                    <a:off x="0" y="0"/>
                    <a:ext cx="982345" cy="1038225"/>
                  </a:xfrm>
                  <a:prstGeom prst="rect">
                    <a:avLst/>
                  </a:prstGeom>
                </pic:spPr>
              </pic:pic>
            </a:graphicData>
          </a:graphic>
        </wp:anchor>
      </w:drawing>
    </w:r>
    <w:r w:rsidRPr="0096116D">
      <w:rPr>
        <w:sz w:val="20"/>
        <w:szCs w:val="20"/>
      </w:rPr>
      <w:t>Community Engagement Team</w:t>
    </w:r>
  </w:p>
  <w:p w:rsidR="0079218E" w:rsidRPr="0096116D" w:rsidRDefault="00736C22">
    <w:pPr>
      <w:pStyle w:val="Footer"/>
      <w:rPr>
        <w:sz w:val="20"/>
        <w:szCs w:val="20"/>
      </w:rPr>
    </w:pPr>
    <w:hyperlink r:id="rId2" w:history="1">
      <w:r w:rsidR="0079218E" w:rsidRPr="0096116D">
        <w:rPr>
          <w:rStyle w:val="Hyperlink"/>
          <w:sz w:val="20"/>
          <w:szCs w:val="20"/>
        </w:rPr>
        <w:t>communityengagement@rbkc.gov.uk</w:t>
      </w:r>
    </w:hyperlink>
  </w:p>
  <w:p w:rsidR="0079218E" w:rsidRPr="0096116D" w:rsidRDefault="0079218E">
    <w:pPr>
      <w:pStyle w:val="Footer"/>
      <w:rPr>
        <w:sz w:val="20"/>
        <w:szCs w:val="20"/>
      </w:rPr>
    </w:pPr>
    <w:r w:rsidRPr="0096116D">
      <w:rPr>
        <w:sz w:val="20"/>
        <w:szCs w:val="20"/>
      </w:rPr>
      <w:t>020 7598 4633</w:t>
    </w:r>
  </w:p>
  <w:p w:rsidR="0079218E" w:rsidRPr="00C71622" w:rsidRDefault="0079218E" w:rsidP="00C71622">
    <w:pPr>
      <w:rPr>
        <w:sz w:val="20"/>
        <w:szCs w:val="20"/>
      </w:rPr>
    </w:pPr>
    <w:r w:rsidRPr="00C71622">
      <w:rPr>
        <w:sz w:val="20"/>
        <w:szCs w:val="20"/>
      </w:rPr>
      <w:t>www.rbkc.gov.uk/residentassociation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8E" w:rsidRDefault="0079218E" w:rsidP="0096116D">
      <w:r>
        <w:separator/>
      </w:r>
    </w:p>
  </w:footnote>
  <w:footnote w:type="continuationSeparator" w:id="0">
    <w:p w:rsidR="0079218E" w:rsidRDefault="0079218E" w:rsidP="00961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28E"/>
    <w:multiLevelType w:val="hybridMultilevel"/>
    <w:tmpl w:val="AA389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8544D"/>
    <w:multiLevelType w:val="hybridMultilevel"/>
    <w:tmpl w:val="B7F4C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21D43"/>
    <w:multiLevelType w:val="hybridMultilevel"/>
    <w:tmpl w:val="80501E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66248"/>
    <w:multiLevelType w:val="hybridMultilevel"/>
    <w:tmpl w:val="39861B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830C2D"/>
    <w:multiLevelType w:val="hybridMultilevel"/>
    <w:tmpl w:val="7E725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D51EB"/>
    <w:multiLevelType w:val="hybridMultilevel"/>
    <w:tmpl w:val="C4C66A40"/>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497E32"/>
    <w:multiLevelType w:val="hybridMultilevel"/>
    <w:tmpl w:val="7844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860A93"/>
    <w:multiLevelType w:val="multilevel"/>
    <w:tmpl w:val="BB4A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627E9"/>
    <w:multiLevelType w:val="hybridMultilevel"/>
    <w:tmpl w:val="854420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6A16C2"/>
    <w:multiLevelType w:val="hybridMultilevel"/>
    <w:tmpl w:val="8E96BA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FB4A37"/>
    <w:multiLevelType w:val="hybridMultilevel"/>
    <w:tmpl w:val="8EF2501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B80CF1"/>
    <w:multiLevelType w:val="multilevel"/>
    <w:tmpl w:val="4F7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597BED"/>
    <w:multiLevelType w:val="hybridMultilevel"/>
    <w:tmpl w:val="9C04D518"/>
    <w:lvl w:ilvl="0" w:tplc="38DA4D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533797"/>
    <w:multiLevelType w:val="hybridMultilevel"/>
    <w:tmpl w:val="B388E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D141F"/>
    <w:multiLevelType w:val="hybridMultilevel"/>
    <w:tmpl w:val="8EF2501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10"/>
  </w:num>
  <w:num w:numId="8">
    <w:abstractNumId w:val="5"/>
  </w:num>
  <w:num w:numId="9">
    <w:abstractNumId w:val="13"/>
  </w:num>
  <w:num w:numId="10">
    <w:abstractNumId w:val="1"/>
  </w:num>
  <w:num w:numId="11">
    <w:abstractNumId w:val="4"/>
  </w:num>
  <w:num w:numId="12">
    <w:abstractNumId w:val="0"/>
  </w:num>
  <w:num w:numId="13">
    <w:abstractNumId w:val="9"/>
  </w:num>
  <w:num w:numId="14">
    <w:abstractNumId w:val="8"/>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9028"/>
  <w:stylePaneSortMethod w:val="0000"/>
  <w:defaultTabStop w:val="720"/>
  <w:characterSpacingControl w:val="doNotCompress"/>
  <w:hdrShapeDefaults>
    <o:shapedefaults v:ext="edit" spidmax="15361"/>
  </w:hdrShapeDefaults>
  <w:footnotePr>
    <w:footnote w:id="-1"/>
    <w:footnote w:id="0"/>
  </w:footnotePr>
  <w:endnotePr>
    <w:endnote w:id="-1"/>
    <w:endnote w:id="0"/>
  </w:endnotePr>
  <w:compat/>
  <w:rsids>
    <w:rsidRoot w:val="003B34AA"/>
    <w:rsid w:val="000030D5"/>
    <w:rsid w:val="000166B9"/>
    <w:rsid w:val="00033EE2"/>
    <w:rsid w:val="00060FF1"/>
    <w:rsid w:val="00071032"/>
    <w:rsid w:val="00096417"/>
    <w:rsid w:val="000A27A5"/>
    <w:rsid w:val="000A6E41"/>
    <w:rsid w:val="000B3657"/>
    <w:rsid w:val="000C46C4"/>
    <w:rsid w:val="000C54B9"/>
    <w:rsid w:val="000D5F7F"/>
    <w:rsid w:val="000F7E68"/>
    <w:rsid w:val="00102822"/>
    <w:rsid w:val="00110D23"/>
    <w:rsid w:val="00125C1E"/>
    <w:rsid w:val="00133DB9"/>
    <w:rsid w:val="001365F8"/>
    <w:rsid w:val="001772E2"/>
    <w:rsid w:val="00185634"/>
    <w:rsid w:val="001A1596"/>
    <w:rsid w:val="001A1B7A"/>
    <w:rsid w:val="001A4F80"/>
    <w:rsid w:val="001B42BF"/>
    <w:rsid w:val="001D139F"/>
    <w:rsid w:val="001D4FBD"/>
    <w:rsid w:val="001E08FC"/>
    <w:rsid w:val="001F7727"/>
    <w:rsid w:val="00207515"/>
    <w:rsid w:val="002175DC"/>
    <w:rsid w:val="00257D52"/>
    <w:rsid w:val="00285D49"/>
    <w:rsid w:val="002860C3"/>
    <w:rsid w:val="00291726"/>
    <w:rsid w:val="002A4DEE"/>
    <w:rsid w:val="002B26FB"/>
    <w:rsid w:val="002E2A2B"/>
    <w:rsid w:val="002E6BC0"/>
    <w:rsid w:val="002F0579"/>
    <w:rsid w:val="003219F5"/>
    <w:rsid w:val="00322570"/>
    <w:rsid w:val="00332CEC"/>
    <w:rsid w:val="00352018"/>
    <w:rsid w:val="0039099E"/>
    <w:rsid w:val="0039164E"/>
    <w:rsid w:val="003A0516"/>
    <w:rsid w:val="003B24BA"/>
    <w:rsid w:val="003B34AA"/>
    <w:rsid w:val="003E1152"/>
    <w:rsid w:val="003F2B4B"/>
    <w:rsid w:val="0040010A"/>
    <w:rsid w:val="004161E2"/>
    <w:rsid w:val="004357F1"/>
    <w:rsid w:val="00444462"/>
    <w:rsid w:val="0045345B"/>
    <w:rsid w:val="004A7ACB"/>
    <w:rsid w:val="004B1EAF"/>
    <w:rsid w:val="004D5D9D"/>
    <w:rsid w:val="004F42BD"/>
    <w:rsid w:val="00544CFF"/>
    <w:rsid w:val="00550017"/>
    <w:rsid w:val="0057251B"/>
    <w:rsid w:val="0057614E"/>
    <w:rsid w:val="0058106E"/>
    <w:rsid w:val="00584056"/>
    <w:rsid w:val="00597FE6"/>
    <w:rsid w:val="005C3CF9"/>
    <w:rsid w:val="005D269D"/>
    <w:rsid w:val="005E0A7D"/>
    <w:rsid w:val="00602C8F"/>
    <w:rsid w:val="00612DD8"/>
    <w:rsid w:val="00614D63"/>
    <w:rsid w:val="00621657"/>
    <w:rsid w:val="006265B0"/>
    <w:rsid w:val="00650869"/>
    <w:rsid w:val="00653B93"/>
    <w:rsid w:val="00660F45"/>
    <w:rsid w:val="00667B9A"/>
    <w:rsid w:val="00672671"/>
    <w:rsid w:val="006A0832"/>
    <w:rsid w:val="006A3D05"/>
    <w:rsid w:val="006B327A"/>
    <w:rsid w:val="006D7A16"/>
    <w:rsid w:val="006F0C58"/>
    <w:rsid w:val="0071651E"/>
    <w:rsid w:val="007215A9"/>
    <w:rsid w:val="00736C22"/>
    <w:rsid w:val="00751363"/>
    <w:rsid w:val="00752E45"/>
    <w:rsid w:val="00772A8E"/>
    <w:rsid w:val="0079218E"/>
    <w:rsid w:val="007A1051"/>
    <w:rsid w:val="007A5CF8"/>
    <w:rsid w:val="007C34B7"/>
    <w:rsid w:val="007F66E7"/>
    <w:rsid w:val="00801E18"/>
    <w:rsid w:val="00813CC0"/>
    <w:rsid w:val="00816402"/>
    <w:rsid w:val="00822A28"/>
    <w:rsid w:val="008641DB"/>
    <w:rsid w:val="00867513"/>
    <w:rsid w:val="008A49C5"/>
    <w:rsid w:val="008C7400"/>
    <w:rsid w:val="008D640F"/>
    <w:rsid w:val="0091675C"/>
    <w:rsid w:val="009336E5"/>
    <w:rsid w:val="0093769D"/>
    <w:rsid w:val="0094617F"/>
    <w:rsid w:val="00952A91"/>
    <w:rsid w:val="00957C6C"/>
    <w:rsid w:val="0096116D"/>
    <w:rsid w:val="0096392C"/>
    <w:rsid w:val="00971FCF"/>
    <w:rsid w:val="00974735"/>
    <w:rsid w:val="00984F6E"/>
    <w:rsid w:val="009936A6"/>
    <w:rsid w:val="00995B53"/>
    <w:rsid w:val="00995F1E"/>
    <w:rsid w:val="009B1F33"/>
    <w:rsid w:val="009B6020"/>
    <w:rsid w:val="009D666B"/>
    <w:rsid w:val="009D7F4C"/>
    <w:rsid w:val="009F1789"/>
    <w:rsid w:val="00A06A60"/>
    <w:rsid w:val="00A1244A"/>
    <w:rsid w:val="00A57019"/>
    <w:rsid w:val="00AA0737"/>
    <w:rsid w:val="00AC0B32"/>
    <w:rsid w:val="00AC475B"/>
    <w:rsid w:val="00AE3A62"/>
    <w:rsid w:val="00AF18C3"/>
    <w:rsid w:val="00AF5B2E"/>
    <w:rsid w:val="00B11164"/>
    <w:rsid w:val="00B43753"/>
    <w:rsid w:val="00B71711"/>
    <w:rsid w:val="00BD32C2"/>
    <w:rsid w:val="00BD440A"/>
    <w:rsid w:val="00BD526C"/>
    <w:rsid w:val="00BD54B6"/>
    <w:rsid w:val="00BD5E9A"/>
    <w:rsid w:val="00C04E30"/>
    <w:rsid w:val="00C10B01"/>
    <w:rsid w:val="00C1643E"/>
    <w:rsid w:val="00C206D9"/>
    <w:rsid w:val="00C304D2"/>
    <w:rsid w:val="00C47C0A"/>
    <w:rsid w:val="00C55247"/>
    <w:rsid w:val="00C71622"/>
    <w:rsid w:val="00C72AA7"/>
    <w:rsid w:val="00C75118"/>
    <w:rsid w:val="00C83FA8"/>
    <w:rsid w:val="00CC2946"/>
    <w:rsid w:val="00CE77D5"/>
    <w:rsid w:val="00CF1BA6"/>
    <w:rsid w:val="00D40926"/>
    <w:rsid w:val="00D42947"/>
    <w:rsid w:val="00D515B7"/>
    <w:rsid w:val="00D65C85"/>
    <w:rsid w:val="00D911CA"/>
    <w:rsid w:val="00D92BE8"/>
    <w:rsid w:val="00D92EDE"/>
    <w:rsid w:val="00DB31A2"/>
    <w:rsid w:val="00DD1B15"/>
    <w:rsid w:val="00DD1D5F"/>
    <w:rsid w:val="00DE6467"/>
    <w:rsid w:val="00E160CE"/>
    <w:rsid w:val="00E169C9"/>
    <w:rsid w:val="00E345C6"/>
    <w:rsid w:val="00E80074"/>
    <w:rsid w:val="00EB3758"/>
    <w:rsid w:val="00EC27AF"/>
    <w:rsid w:val="00EC5076"/>
    <w:rsid w:val="00EE1F16"/>
    <w:rsid w:val="00EE5AB9"/>
    <w:rsid w:val="00EF0964"/>
    <w:rsid w:val="00F42AE8"/>
    <w:rsid w:val="00F55E25"/>
    <w:rsid w:val="00F771D0"/>
    <w:rsid w:val="00F825CA"/>
    <w:rsid w:val="00F90146"/>
    <w:rsid w:val="00FA66CB"/>
    <w:rsid w:val="00FB5C2F"/>
    <w:rsid w:val="00FC221F"/>
    <w:rsid w:val="00FC2626"/>
    <w:rsid w:val="00FC3FF3"/>
    <w:rsid w:val="00FD309D"/>
    <w:rsid w:val="00FD5451"/>
    <w:rsid w:val="00FF43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2">
    <w:name w:val="heading 2"/>
    <w:basedOn w:val="Normal"/>
    <w:next w:val="Normal"/>
    <w:link w:val="Heading2Char"/>
    <w:qFormat/>
    <w:rsid w:val="009F1789"/>
    <w:pPr>
      <w:keepNext/>
      <w:spacing w:before="240" w:after="60"/>
      <w:outlineLvl w:val="1"/>
    </w:pPr>
    <w:rPr>
      <w:rFonts w:ascii="Arial" w:eastAsia="Times New Roman" w:hAnsi="Arial" w:cs="Times New Roman"/>
      <w:b/>
      <w:caps/>
      <w:spacing w:val="6"/>
      <w:sz w:val="22"/>
      <w:szCs w:val="20"/>
    </w:rPr>
  </w:style>
  <w:style w:type="paragraph" w:styleId="Heading4">
    <w:name w:val="heading 4"/>
    <w:basedOn w:val="Normal"/>
    <w:next w:val="Normal"/>
    <w:link w:val="Heading4Char"/>
    <w:qFormat/>
    <w:rsid w:val="009F1789"/>
    <w:pPr>
      <w:keepNext/>
      <w:outlineLvl w:val="3"/>
    </w:pPr>
    <w:rPr>
      <w:rFonts w:ascii="Arial" w:eastAsia="Times New Roman" w:hAnsi="Arial" w:cs="Times New Roman"/>
      <w:b/>
      <w:bCs/>
      <w:spacing w:val="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character" w:styleId="Hyperlink">
    <w:name w:val="Hyperlink"/>
    <w:basedOn w:val="DefaultParagraphFont"/>
    <w:uiPriority w:val="99"/>
    <w:unhideWhenUsed/>
    <w:rsid w:val="004F42BD"/>
    <w:rPr>
      <w:color w:val="0000FF" w:themeColor="hyperlink"/>
      <w:u w:val="single"/>
    </w:rPr>
  </w:style>
  <w:style w:type="paragraph" w:styleId="Header">
    <w:name w:val="header"/>
    <w:basedOn w:val="Normal"/>
    <w:link w:val="HeaderChar"/>
    <w:unhideWhenUsed/>
    <w:rsid w:val="0096116D"/>
    <w:pPr>
      <w:tabs>
        <w:tab w:val="center" w:pos="4513"/>
        <w:tab w:val="right" w:pos="9026"/>
      </w:tabs>
    </w:pPr>
  </w:style>
  <w:style w:type="character" w:customStyle="1" w:styleId="HeaderChar">
    <w:name w:val="Header Char"/>
    <w:basedOn w:val="DefaultParagraphFont"/>
    <w:link w:val="Header"/>
    <w:uiPriority w:val="99"/>
    <w:rsid w:val="0096116D"/>
  </w:style>
  <w:style w:type="paragraph" w:styleId="Footer">
    <w:name w:val="footer"/>
    <w:basedOn w:val="Normal"/>
    <w:link w:val="FooterChar"/>
    <w:uiPriority w:val="99"/>
    <w:unhideWhenUsed/>
    <w:rsid w:val="0096116D"/>
    <w:pPr>
      <w:tabs>
        <w:tab w:val="center" w:pos="4513"/>
        <w:tab w:val="right" w:pos="9026"/>
      </w:tabs>
    </w:pPr>
  </w:style>
  <w:style w:type="character" w:customStyle="1" w:styleId="FooterChar">
    <w:name w:val="Footer Char"/>
    <w:basedOn w:val="DefaultParagraphFont"/>
    <w:link w:val="Footer"/>
    <w:uiPriority w:val="99"/>
    <w:rsid w:val="0096116D"/>
  </w:style>
  <w:style w:type="paragraph" w:styleId="BalloonText">
    <w:name w:val="Balloon Text"/>
    <w:basedOn w:val="Normal"/>
    <w:link w:val="BalloonTextChar"/>
    <w:uiPriority w:val="99"/>
    <w:semiHidden/>
    <w:unhideWhenUsed/>
    <w:rsid w:val="0096116D"/>
    <w:rPr>
      <w:rFonts w:ascii="Tahoma" w:hAnsi="Tahoma" w:cs="Tahoma"/>
      <w:sz w:val="16"/>
      <w:szCs w:val="16"/>
    </w:rPr>
  </w:style>
  <w:style w:type="character" w:customStyle="1" w:styleId="BalloonTextChar">
    <w:name w:val="Balloon Text Char"/>
    <w:basedOn w:val="DefaultParagraphFont"/>
    <w:link w:val="BalloonText"/>
    <w:uiPriority w:val="99"/>
    <w:semiHidden/>
    <w:rsid w:val="0096116D"/>
    <w:rPr>
      <w:rFonts w:ascii="Tahoma" w:hAnsi="Tahoma" w:cs="Tahoma"/>
      <w:sz w:val="16"/>
      <w:szCs w:val="16"/>
    </w:rPr>
  </w:style>
  <w:style w:type="paragraph" w:styleId="ListParagraph">
    <w:name w:val="List Paragraph"/>
    <w:basedOn w:val="Normal"/>
    <w:uiPriority w:val="34"/>
    <w:unhideWhenUsed/>
    <w:qFormat/>
    <w:rsid w:val="00C04E30"/>
    <w:pPr>
      <w:ind w:left="720"/>
      <w:contextualSpacing/>
    </w:pPr>
  </w:style>
  <w:style w:type="paragraph" w:styleId="PlainText">
    <w:name w:val="Plain Text"/>
    <w:basedOn w:val="Normal"/>
    <w:link w:val="PlainTextChar"/>
    <w:uiPriority w:val="99"/>
    <w:semiHidden/>
    <w:unhideWhenUsed/>
    <w:rsid w:val="003E1152"/>
    <w:rPr>
      <w:rFonts w:ascii="Consolas" w:hAnsi="Consolas"/>
      <w:sz w:val="21"/>
      <w:szCs w:val="21"/>
    </w:rPr>
  </w:style>
  <w:style w:type="character" w:customStyle="1" w:styleId="PlainTextChar">
    <w:name w:val="Plain Text Char"/>
    <w:basedOn w:val="DefaultParagraphFont"/>
    <w:link w:val="PlainText"/>
    <w:uiPriority w:val="99"/>
    <w:semiHidden/>
    <w:rsid w:val="003E1152"/>
    <w:rPr>
      <w:rFonts w:ascii="Consolas" w:hAnsi="Consolas"/>
      <w:sz w:val="21"/>
      <w:szCs w:val="21"/>
    </w:rPr>
  </w:style>
  <w:style w:type="character" w:styleId="Strong">
    <w:name w:val="Strong"/>
    <w:basedOn w:val="DefaultParagraphFont"/>
    <w:uiPriority w:val="22"/>
    <w:qFormat/>
    <w:locked/>
    <w:rsid w:val="00F825CA"/>
    <w:rPr>
      <w:b/>
      <w:bCs/>
    </w:rPr>
  </w:style>
  <w:style w:type="character" w:styleId="CommentReference">
    <w:name w:val="annotation reference"/>
    <w:basedOn w:val="DefaultParagraphFont"/>
    <w:uiPriority w:val="99"/>
    <w:semiHidden/>
    <w:unhideWhenUsed/>
    <w:rsid w:val="001D4FBD"/>
    <w:rPr>
      <w:sz w:val="16"/>
      <w:szCs w:val="16"/>
    </w:rPr>
  </w:style>
  <w:style w:type="paragraph" w:styleId="CommentText">
    <w:name w:val="annotation text"/>
    <w:basedOn w:val="Normal"/>
    <w:link w:val="CommentTextChar"/>
    <w:uiPriority w:val="99"/>
    <w:semiHidden/>
    <w:unhideWhenUsed/>
    <w:rsid w:val="001D4FBD"/>
    <w:rPr>
      <w:sz w:val="20"/>
      <w:szCs w:val="20"/>
    </w:rPr>
  </w:style>
  <w:style w:type="character" w:customStyle="1" w:styleId="CommentTextChar">
    <w:name w:val="Comment Text Char"/>
    <w:basedOn w:val="DefaultParagraphFont"/>
    <w:link w:val="CommentText"/>
    <w:uiPriority w:val="99"/>
    <w:semiHidden/>
    <w:rsid w:val="001D4FBD"/>
    <w:rPr>
      <w:sz w:val="20"/>
      <w:szCs w:val="20"/>
    </w:rPr>
  </w:style>
  <w:style w:type="paragraph" w:styleId="CommentSubject">
    <w:name w:val="annotation subject"/>
    <w:basedOn w:val="CommentText"/>
    <w:next w:val="CommentText"/>
    <w:link w:val="CommentSubjectChar"/>
    <w:uiPriority w:val="99"/>
    <w:semiHidden/>
    <w:unhideWhenUsed/>
    <w:rsid w:val="001D4FBD"/>
    <w:rPr>
      <w:b/>
      <w:bCs/>
    </w:rPr>
  </w:style>
  <w:style w:type="character" w:customStyle="1" w:styleId="CommentSubjectChar">
    <w:name w:val="Comment Subject Char"/>
    <w:basedOn w:val="CommentTextChar"/>
    <w:link w:val="CommentSubject"/>
    <w:uiPriority w:val="99"/>
    <w:semiHidden/>
    <w:rsid w:val="001D4FBD"/>
    <w:rPr>
      <w:b/>
      <w:bCs/>
    </w:rPr>
  </w:style>
  <w:style w:type="character" w:customStyle="1" w:styleId="Heading2Char">
    <w:name w:val="Heading 2 Char"/>
    <w:basedOn w:val="DefaultParagraphFont"/>
    <w:link w:val="Heading2"/>
    <w:rsid w:val="009F1789"/>
    <w:rPr>
      <w:rFonts w:ascii="Arial" w:eastAsia="Times New Roman" w:hAnsi="Arial" w:cs="Times New Roman"/>
      <w:b/>
      <w:caps/>
      <w:spacing w:val="6"/>
      <w:sz w:val="22"/>
      <w:szCs w:val="20"/>
    </w:rPr>
  </w:style>
  <w:style w:type="character" w:customStyle="1" w:styleId="Heading4Char">
    <w:name w:val="Heading 4 Char"/>
    <w:basedOn w:val="DefaultParagraphFont"/>
    <w:link w:val="Heading4"/>
    <w:rsid w:val="009F1789"/>
    <w:rPr>
      <w:rFonts w:ascii="Arial" w:eastAsia="Times New Roman" w:hAnsi="Arial" w:cs="Times New Roman"/>
      <w:b/>
      <w:bCs/>
      <w:spacing w:val="80"/>
      <w:szCs w:val="20"/>
      <w:lang w:val="en-US"/>
    </w:rPr>
  </w:style>
  <w:style w:type="paragraph" w:styleId="NormalWeb">
    <w:name w:val="Normal (Web)"/>
    <w:basedOn w:val="Normal"/>
    <w:uiPriority w:val="99"/>
    <w:semiHidden/>
    <w:unhideWhenUsed/>
    <w:rsid w:val="00C716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7561831">
      <w:bodyDiv w:val="1"/>
      <w:marLeft w:val="0"/>
      <w:marRight w:val="0"/>
      <w:marTop w:val="0"/>
      <w:marBottom w:val="0"/>
      <w:divBdr>
        <w:top w:val="none" w:sz="0" w:space="0" w:color="auto"/>
        <w:left w:val="none" w:sz="0" w:space="0" w:color="auto"/>
        <w:bottom w:val="none" w:sz="0" w:space="0" w:color="auto"/>
        <w:right w:val="none" w:sz="0" w:space="0" w:color="auto"/>
      </w:divBdr>
      <w:divsChild>
        <w:div w:id="2120756717">
          <w:marLeft w:val="0"/>
          <w:marRight w:val="0"/>
          <w:marTop w:val="0"/>
          <w:marBottom w:val="0"/>
          <w:divBdr>
            <w:top w:val="none" w:sz="0" w:space="0" w:color="auto"/>
            <w:left w:val="none" w:sz="0" w:space="0" w:color="auto"/>
            <w:bottom w:val="none" w:sz="0" w:space="0" w:color="auto"/>
            <w:right w:val="none" w:sz="0" w:space="0" w:color="auto"/>
          </w:divBdr>
          <w:divsChild>
            <w:div w:id="903298592">
              <w:marLeft w:val="0"/>
              <w:marRight w:val="0"/>
              <w:marTop w:val="0"/>
              <w:marBottom w:val="0"/>
              <w:divBdr>
                <w:top w:val="none" w:sz="0" w:space="0" w:color="auto"/>
                <w:left w:val="none" w:sz="0" w:space="0" w:color="auto"/>
                <w:bottom w:val="none" w:sz="0" w:space="0" w:color="auto"/>
                <w:right w:val="none" w:sz="0" w:space="0" w:color="auto"/>
              </w:divBdr>
              <w:divsChild>
                <w:div w:id="19919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841">
      <w:bodyDiv w:val="1"/>
      <w:marLeft w:val="0"/>
      <w:marRight w:val="0"/>
      <w:marTop w:val="0"/>
      <w:marBottom w:val="0"/>
      <w:divBdr>
        <w:top w:val="none" w:sz="0" w:space="0" w:color="auto"/>
        <w:left w:val="none" w:sz="0" w:space="0" w:color="auto"/>
        <w:bottom w:val="none" w:sz="0" w:space="0" w:color="auto"/>
        <w:right w:val="none" w:sz="0" w:space="0" w:color="auto"/>
      </w:divBdr>
    </w:div>
    <w:div w:id="866867691">
      <w:bodyDiv w:val="1"/>
      <w:marLeft w:val="0"/>
      <w:marRight w:val="0"/>
      <w:marTop w:val="0"/>
      <w:marBottom w:val="0"/>
      <w:divBdr>
        <w:top w:val="none" w:sz="0" w:space="0" w:color="auto"/>
        <w:left w:val="none" w:sz="0" w:space="0" w:color="auto"/>
        <w:bottom w:val="none" w:sz="0" w:space="0" w:color="auto"/>
        <w:right w:val="none" w:sz="0" w:space="0" w:color="auto"/>
      </w:divBdr>
    </w:div>
    <w:div w:id="1050106155">
      <w:bodyDiv w:val="1"/>
      <w:marLeft w:val="0"/>
      <w:marRight w:val="0"/>
      <w:marTop w:val="0"/>
      <w:marBottom w:val="0"/>
      <w:divBdr>
        <w:top w:val="none" w:sz="0" w:space="0" w:color="auto"/>
        <w:left w:val="none" w:sz="0" w:space="0" w:color="auto"/>
        <w:bottom w:val="none" w:sz="0" w:space="0" w:color="auto"/>
        <w:right w:val="none" w:sz="0" w:space="0" w:color="auto"/>
      </w:divBdr>
    </w:div>
    <w:div w:id="1334920048">
      <w:bodyDiv w:val="1"/>
      <w:marLeft w:val="0"/>
      <w:marRight w:val="0"/>
      <w:marTop w:val="0"/>
      <w:marBottom w:val="0"/>
      <w:divBdr>
        <w:top w:val="none" w:sz="0" w:space="0" w:color="auto"/>
        <w:left w:val="none" w:sz="0" w:space="0" w:color="auto"/>
        <w:bottom w:val="none" w:sz="0" w:space="0" w:color="auto"/>
        <w:right w:val="none" w:sz="0" w:space="0" w:color="auto"/>
      </w:divBdr>
    </w:div>
    <w:div w:id="2088114433">
      <w:bodyDiv w:val="1"/>
      <w:marLeft w:val="0"/>
      <w:marRight w:val="0"/>
      <w:marTop w:val="125"/>
      <w:marBottom w:val="125"/>
      <w:divBdr>
        <w:top w:val="none" w:sz="0" w:space="0" w:color="auto"/>
        <w:left w:val="none" w:sz="0" w:space="0" w:color="auto"/>
        <w:bottom w:val="none" w:sz="0" w:space="0" w:color="auto"/>
        <w:right w:val="none" w:sz="0" w:space="0" w:color="auto"/>
      </w:divBdr>
      <w:divsChild>
        <w:div w:id="1521507181">
          <w:marLeft w:val="0"/>
          <w:marRight w:val="0"/>
          <w:marTop w:val="0"/>
          <w:marBottom w:val="0"/>
          <w:divBdr>
            <w:top w:val="none" w:sz="0" w:space="0" w:color="auto"/>
            <w:left w:val="none" w:sz="0" w:space="0" w:color="auto"/>
            <w:bottom w:val="none" w:sz="0" w:space="0" w:color="auto"/>
            <w:right w:val="none" w:sz="0" w:space="0" w:color="auto"/>
          </w:divBdr>
          <w:divsChild>
            <w:div w:id="1824539985">
              <w:marLeft w:val="0"/>
              <w:marRight w:val="0"/>
              <w:marTop w:val="0"/>
              <w:marBottom w:val="0"/>
              <w:divBdr>
                <w:top w:val="none" w:sz="0" w:space="0" w:color="auto"/>
                <w:left w:val="none" w:sz="0" w:space="0" w:color="auto"/>
                <w:bottom w:val="none" w:sz="0" w:space="0" w:color="auto"/>
                <w:right w:val="none" w:sz="0" w:space="0" w:color="auto"/>
              </w:divBdr>
              <w:divsChild>
                <w:div w:id="1201432289">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alm@calmmediation.org" TargetMode="External"/><Relationship Id="rId18" Type="http://schemas.openxmlformats.org/officeDocument/2006/relationships/hyperlink" Target="http://www.kcsc.org.uk/get-on-board" TargetMode="External"/><Relationship Id="rId3" Type="http://schemas.openxmlformats.org/officeDocument/2006/relationships/customXml" Target="../customXml/item3.xml"/><Relationship Id="rId21" Type="http://schemas.openxmlformats.org/officeDocument/2006/relationships/hyperlink" Target="http://www.public-standards.gov.uk/" TargetMode="External"/><Relationship Id="rId7" Type="http://schemas.openxmlformats.org/officeDocument/2006/relationships/styles" Target="styles.xml"/><Relationship Id="rId12" Type="http://schemas.openxmlformats.org/officeDocument/2006/relationships/hyperlink" Target="http://www.rbkc.gov.uk/residents" TargetMode="External"/><Relationship Id="rId17" Type="http://schemas.openxmlformats.org/officeDocument/2006/relationships/hyperlink" Target="mailto:info@kcsc.org.uk" TargetMode="External"/><Relationship Id="rId2" Type="http://schemas.openxmlformats.org/officeDocument/2006/relationships/customXml" Target="../customXml/item2.xml"/><Relationship Id="rId16" Type="http://schemas.openxmlformats.org/officeDocument/2006/relationships/hyperlink" Target="http://www.rbkc.gov.uk/residentassociation" TargetMode="External"/><Relationship Id="rId20" Type="http://schemas.openxmlformats.org/officeDocument/2006/relationships/hyperlink" Target="http://www.rbkc.gov.uk/councilanddemocracy/counciltax/gardensquar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mmunityengagement@rbkc.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barham@pglaw.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lmmediation.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unityengagement@rbk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_x0020_created xmlns="03648952-11e6-4dac-a368-d0e1c97451b5">2012</Year_x0020_created>
    <Type_x0020_of_x0020_document xmlns="03648952-11e6-4dac-a368-d0e1c97451b5">Guidance</Type_x0020_of_x0020_document>
    <Origin xmlns="03648952-11e6-4dac-a368-d0e1c97451b5">Team</Origin>
    <Project xmlns="03648952-11e6-4dac-a368-d0e1c97451b5">Gold Standard</Project>
    <Partnership xmlns="03648952-11e6-4dac-a368-d0e1c97451b5">None</Partnership>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753EA51826E84A88B89DCEAECF6D64" ma:contentTypeVersion="5" ma:contentTypeDescription="Create a new document." ma:contentTypeScope="" ma:versionID="3a4ebc458244eefd247424c430c12144">
  <xsd:schema xmlns:xsd="http://www.w3.org/2001/XMLSchema" xmlns:xs="http://www.w3.org/2001/XMLSchema" xmlns:p="http://schemas.microsoft.com/office/2006/metadata/properties" xmlns:ns2="03648952-11e6-4dac-a368-d0e1c97451b5" targetNamespace="http://schemas.microsoft.com/office/2006/metadata/properties" ma:root="true" ma:fieldsID="793f6e5cf08003effc1a7b6e279d9158" ns2:_="">
    <xsd:import namespace="03648952-11e6-4dac-a368-d0e1c97451b5"/>
    <xsd:element name="properties">
      <xsd:complexType>
        <xsd:sequence>
          <xsd:element name="documentManagement">
            <xsd:complexType>
              <xsd:all>
                <xsd:element ref="ns2:Type_x0020_of_x0020_document" minOccurs="0"/>
                <xsd:element ref="ns2:Project" minOccurs="0"/>
                <xsd:element ref="ns2:Partnership" minOccurs="0"/>
                <xsd:element ref="ns2:Year_x0020_created" minOccurs="0"/>
                <xsd:element ref="ns2:Orig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8952-11e6-4dac-a368-d0e1c97451b5" elementFormDefault="qualified">
    <xsd:import namespace="http://schemas.microsoft.com/office/2006/documentManagement/types"/>
    <xsd:import namespace="http://schemas.microsoft.com/office/infopath/2007/PartnerControls"/>
    <xsd:element name="Type_x0020_of_x0020_document" ma:index="8" nillable="true" ma:displayName="Type of document" ma:format="Dropdown" ma:internalName="Type_x0020_of_x0020_document">
      <xsd:simpleType>
        <xsd:restriction base="dms:Choice">
          <xsd:enumeration value="Agenda"/>
          <xsd:enumeration value="Minutes"/>
          <xsd:enumeration value="Report"/>
          <xsd:enumeration value="Plan"/>
          <xsd:enumeration value="Research and knowledge"/>
          <xsd:enumeration value="Guidance"/>
          <xsd:enumeration value="Presentation"/>
          <xsd:enumeration value="Database"/>
          <xsd:enumeration value="KDR"/>
          <xsd:enumeration value="Photo"/>
          <xsd:enumeration value="Poster/Flyer"/>
          <xsd:enumeration value="Letter"/>
          <xsd:enumeration value="Other"/>
        </xsd:restriction>
      </xsd:simpleType>
    </xsd:element>
    <xsd:element name="Project" ma:index="9" nillable="true" ma:displayName="Project" ma:format="Dropdown" ma:internalName="Project">
      <xsd:simpleType>
        <xsd:restriction base="dms:Choice">
          <xsd:enumeration value="Compact"/>
          <xsd:enumeration value="Gold Standard"/>
          <xsd:enumeration value="Community evaluators"/>
          <xsd:enumeration value="Launchpad"/>
          <xsd:enumeration value="Digital Engagement"/>
          <xsd:enumeration value="KCEL"/>
          <xsd:enumeration value="LINk"/>
          <xsd:enumeration value="Healthwatch"/>
          <xsd:enumeration value="KPC"/>
          <xsd:enumeration value="LHW"/>
          <xsd:enumeration value="Connecting communities"/>
          <xsd:enumeration value="Big Society"/>
          <xsd:enumeration value="Stonewall champions"/>
          <xsd:enumeration value="Across the street"/>
          <xsd:enumeration value="None"/>
          <xsd:enumeration value="Credit Union"/>
        </xsd:restriction>
      </xsd:simpleType>
    </xsd:element>
    <xsd:element name="Partnership" ma:index="10" nillable="true" ma:displayName="Partnership" ma:default="None" ma:format="Dropdown" ma:internalName="Partnership">
      <xsd:simpleType>
        <xsd:restriction base="dms:Choice">
          <xsd:enumeration value="BVOAG"/>
          <xsd:enumeration value="BCEG"/>
          <xsd:enumeration value="CEIP"/>
          <xsd:enumeration value="Compact"/>
          <xsd:enumeration value="CEG"/>
          <xsd:enumeration value="It take all of us"/>
          <xsd:enumeration value="CSEIT"/>
          <xsd:enumeration value="LEN"/>
          <xsd:enumeration value="Olympics"/>
          <xsd:enumeration value="Forum of Faiths"/>
          <xsd:enumeration value="BME Health"/>
          <xsd:enumeration value="Forum"/>
          <xsd:enumeration value="VOF"/>
          <xsd:enumeration value="None"/>
        </xsd:restriction>
      </xsd:simpleType>
    </xsd:element>
    <xsd:element name="Year_x0020_created" ma:index="11" nillable="true" ma:displayName="Year created" ma:format="Dropdown" ma:internalName="Year_x0020_created">
      <xsd:simpleType>
        <xsd:restriction base="dms:Choice">
          <xsd:enumeration value="2012"/>
          <xsd:enumeration value="2011"/>
          <xsd:enumeration value="2010"/>
          <xsd:enumeration value="2009"/>
          <xsd:enumeration value="2008"/>
          <xsd:enumeration value="2007"/>
        </xsd:restriction>
      </xsd:simpleType>
    </xsd:element>
    <xsd:element name="Origin" ma:index="12" nillable="true" ma:displayName="Origin" ma:default="Team" ma:format="Dropdown" ma:internalName="Origin">
      <xsd:simpleType>
        <xsd:restriction base="dms:Choice">
          <xsd:enumeration value="Team"/>
          <xsd:enumeration value="Within Council"/>
          <xsd:enumeration value="Ex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F605-1A1A-4C2D-82D7-ABD930992AA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3648952-11e6-4dac-a368-d0e1c97451b5"/>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2CEB6D4-0CF8-4A9E-A60D-622CE5302E10}">
  <ds:schemaRefs>
    <ds:schemaRef ds:uri="http://schemas.microsoft.com/office/2006/metadata/customXsn"/>
  </ds:schemaRefs>
</ds:datastoreItem>
</file>

<file path=customXml/itemProps3.xml><?xml version="1.0" encoding="utf-8"?>
<ds:datastoreItem xmlns:ds="http://schemas.openxmlformats.org/officeDocument/2006/customXml" ds:itemID="{6F8FD7D2-23DD-4DC2-AD08-D9E7F83AEBBF}">
  <ds:schemaRefs>
    <ds:schemaRef ds:uri="http://schemas.microsoft.com/sharepoint/v3/contenttype/forms"/>
  </ds:schemaRefs>
</ds:datastoreItem>
</file>

<file path=customXml/itemProps4.xml><?xml version="1.0" encoding="utf-8"?>
<ds:datastoreItem xmlns:ds="http://schemas.openxmlformats.org/officeDocument/2006/customXml" ds:itemID="{2E122CB7-D772-4667-9864-D2FD40B1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8952-11e6-4dac-a368-d0e1c9745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CA8726-C014-4C2A-9275-CD8D19B8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22783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CGSCACH</dc:creator>
  <cp:keywords/>
  <dc:description/>
  <cp:lastModifiedBy>CGSCACH</cp:lastModifiedBy>
  <cp:revision>2</cp:revision>
  <dcterms:created xsi:type="dcterms:W3CDTF">2012-05-14T13:10:00Z</dcterms:created>
  <dcterms:modified xsi:type="dcterms:W3CDTF">2012-05-14T13:10:00Z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0x0101006D753EA51826E84A88B89DCEAECF6D64</vt:lpwstr>
  </property>
</Properties>
</file>