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34"/>
        <w:gridCol w:w="567"/>
        <w:gridCol w:w="2409"/>
        <w:gridCol w:w="1276"/>
        <w:gridCol w:w="5096"/>
      </w:tblGrid>
      <w:tr w:rsidR="00ED147E" w:rsidRPr="00521289" w14:paraId="03087987" w14:textId="77777777" w:rsidTr="005A06BF">
        <w:tc>
          <w:tcPr>
            <w:tcW w:w="1101" w:type="dxa"/>
            <w:gridSpan w:val="2"/>
          </w:tcPr>
          <w:p w14:paraId="3C56ADFD" w14:textId="5D5DA2AE" w:rsidR="00ED147E" w:rsidRPr="00521289" w:rsidRDefault="00ED147E" w:rsidP="00ED147E">
            <w:pPr>
              <w:ind w:left="-466" w:right="-642" w:firstLine="466"/>
              <w:jc w:val="both"/>
              <w:rPr>
                <w:rFonts w:asciiTheme="minorHAnsi" w:hAnsiTheme="minorHAnsi" w:cstheme="minorHAnsi"/>
                <w:bCs/>
                <w:color w:val="000000"/>
                <w:sz w:val="22"/>
                <w:szCs w:val="22"/>
                <w:lang w:eastAsia="en-GB"/>
              </w:rPr>
            </w:pPr>
            <w:bookmarkStart w:id="0" w:name="_GoBack"/>
            <w:bookmarkEnd w:id="0"/>
          </w:p>
          <w:p w14:paraId="645D9C13" w14:textId="77777777" w:rsidR="00ED147E" w:rsidRPr="00521289" w:rsidRDefault="00ED147E" w:rsidP="00ED147E">
            <w:pPr>
              <w:ind w:left="-466" w:right="-642" w:firstLine="858"/>
              <w:jc w:val="both"/>
              <w:rPr>
                <w:rFonts w:asciiTheme="minorHAnsi" w:hAnsiTheme="minorHAnsi" w:cstheme="minorHAnsi"/>
                <w:bCs/>
                <w:color w:val="000000"/>
                <w:sz w:val="22"/>
                <w:szCs w:val="22"/>
                <w:lang w:eastAsia="en-GB"/>
              </w:rPr>
            </w:pPr>
            <w:r w:rsidRPr="00521289">
              <w:rPr>
                <w:rFonts w:asciiTheme="minorHAnsi" w:hAnsiTheme="minorHAnsi" w:cstheme="minorHAnsi"/>
                <w:bCs/>
                <w:color w:val="000000"/>
                <w:sz w:val="22"/>
                <w:szCs w:val="22"/>
                <w:lang w:eastAsia="en-GB"/>
              </w:rPr>
              <w:t>Q1</w:t>
            </w:r>
            <w:r w:rsidR="00C47704" w:rsidRPr="00521289">
              <w:rPr>
                <w:rFonts w:asciiTheme="minorHAnsi" w:hAnsiTheme="minorHAnsi" w:cstheme="minorHAnsi"/>
                <w:bCs/>
                <w:color w:val="000000"/>
                <w:sz w:val="22"/>
                <w:szCs w:val="22"/>
                <w:lang w:eastAsia="en-GB"/>
              </w:rPr>
              <w:t>.</w:t>
            </w:r>
          </w:p>
        </w:tc>
        <w:tc>
          <w:tcPr>
            <w:tcW w:w="8781" w:type="dxa"/>
            <w:gridSpan w:val="3"/>
          </w:tcPr>
          <w:p w14:paraId="76396495" w14:textId="77777777" w:rsidR="00B51342" w:rsidRPr="00521289" w:rsidRDefault="00B51342" w:rsidP="00B51342">
            <w:pPr>
              <w:jc w:val="both"/>
              <w:rPr>
                <w:rFonts w:asciiTheme="minorHAnsi" w:hAnsiTheme="minorHAnsi" w:cstheme="minorHAnsi"/>
                <w:bCs/>
                <w:color w:val="000000"/>
                <w:sz w:val="22"/>
                <w:szCs w:val="22"/>
                <w:lang w:eastAsia="en-GB"/>
              </w:rPr>
            </w:pPr>
          </w:p>
          <w:p w14:paraId="6DB65072" w14:textId="421BABD9" w:rsidR="005A06BF" w:rsidRPr="00521289" w:rsidRDefault="009805C6" w:rsidP="005A06BF">
            <w:pPr>
              <w:pStyle w:val="ListParagraph"/>
              <w:numPr>
                <w:ilvl w:val="0"/>
                <w:numId w:val="35"/>
              </w:numPr>
              <w:jc w:val="both"/>
              <w:rPr>
                <w:rFonts w:asciiTheme="minorHAnsi" w:hAnsiTheme="minorHAnsi" w:cstheme="minorHAnsi"/>
                <w:bCs/>
                <w:color w:val="000000"/>
                <w:sz w:val="22"/>
                <w:szCs w:val="22"/>
                <w:lang w:eastAsia="en-GB"/>
              </w:rPr>
            </w:pPr>
            <w:r w:rsidRPr="00521289">
              <w:rPr>
                <w:rFonts w:asciiTheme="minorHAnsi" w:hAnsiTheme="minorHAnsi" w:cstheme="minorHAnsi"/>
                <w:bCs/>
                <w:color w:val="000000"/>
                <w:sz w:val="22"/>
                <w:szCs w:val="22"/>
                <w:lang w:eastAsia="en-GB"/>
              </w:rPr>
              <w:t>Please c</w:t>
            </w:r>
            <w:r w:rsidR="00ED147E" w:rsidRPr="00521289">
              <w:rPr>
                <w:rFonts w:asciiTheme="minorHAnsi" w:hAnsiTheme="minorHAnsi" w:cstheme="minorHAnsi"/>
                <w:bCs/>
                <w:color w:val="000000"/>
                <w:sz w:val="22"/>
                <w:szCs w:val="22"/>
                <w:lang w:eastAsia="en-GB"/>
              </w:rPr>
              <w:t xml:space="preserve">onfirm that you have read </w:t>
            </w:r>
            <w:r w:rsidR="005A16C6" w:rsidRPr="00521289">
              <w:rPr>
                <w:rFonts w:asciiTheme="minorHAnsi" w:hAnsiTheme="minorHAnsi" w:cstheme="minorHAnsi"/>
                <w:bCs/>
                <w:color w:val="000000"/>
                <w:sz w:val="22"/>
                <w:szCs w:val="22"/>
                <w:lang w:eastAsia="en-GB"/>
              </w:rPr>
              <w:t xml:space="preserve">and understood </w:t>
            </w:r>
            <w:r w:rsidR="00ED147E" w:rsidRPr="00521289">
              <w:rPr>
                <w:rFonts w:asciiTheme="minorHAnsi" w:hAnsiTheme="minorHAnsi" w:cstheme="minorHAnsi"/>
                <w:bCs/>
                <w:color w:val="000000"/>
                <w:sz w:val="22"/>
                <w:szCs w:val="22"/>
                <w:lang w:eastAsia="en-GB"/>
              </w:rPr>
              <w:t xml:space="preserve">the Council’s </w:t>
            </w:r>
            <w:r w:rsidR="000C4603" w:rsidRPr="00521289">
              <w:rPr>
                <w:rFonts w:asciiTheme="minorHAnsi" w:hAnsiTheme="minorHAnsi" w:cstheme="minorHAnsi"/>
                <w:bCs/>
                <w:color w:val="000000"/>
                <w:sz w:val="22"/>
                <w:szCs w:val="22"/>
                <w:lang w:eastAsia="en-GB"/>
              </w:rPr>
              <w:t>Code of Construction Practice</w:t>
            </w:r>
            <w:r w:rsidR="005A06BF" w:rsidRPr="00521289">
              <w:rPr>
                <w:rFonts w:asciiTheme="minorHAnsi" w:hAnsiTheme="minorHAnsi" w:cstheme="minorHAnsi"/>
                <w:bCs/>
                <w:color w:val="000000"/>
                <w:sz w:val="22"/>
                <w:szCs w:val="22"/>
                <w:lang w:eastAsia="en-GB"/>
              </w:rPr>
              <w:t xml:space="preserve"> and</w:t>
            </w:r>
            <w:r w:rsidR="00F148E4" w:rsidRPr="00521289">
              <w:rPr>
                <w:rFonts w:asciiTheme="minorHAnsi" w:hAnsiTheme="minorHAnsi" w:cstheme="minorHAnsi"/>
                <w:bCs/>
                <w:color w:val="000000"/>
                <w:sz w:val="22"/>
                <w:szCs w:val="22"/>
                <w:lang w:eastAsia="en-GB"/>
              </w:rPr>
              <w:t xml:space="preserve"> the </w:t>
            </w:r>
            <w:r w:rsidR="007A41E3" w:rsidRPr="00521289">
              <w:rPr>
                <w:rFonts w:asciiTheme="minorHAnsi" w:hAnsiTheme="minorHAnsi" w:cstheme="minorHAnsi"/>
                <w:bCs/>
                <w:color w:val="000000"/>
                <w:sz w:val="22"/>
                <w:szCs w:val="22"/>
                <w:lang w:eastAsia="en-GB"/>
              </w:rPr>
              <w:t>Council’s planning guidance on construction traffic management set out within the Transport and Streets SPD and</w:t>
            </w:r>
            <w:r w:rsidR="005A06BF" w:rsidRPr="00521289">
              <w:rPr>
                <w:rFonts w:asciiTheme="minorHAnsi" w:hAnsiTheme="minorHAnsi" w:cstheme="minorHAnsi"/>
                <w:bCs/>
                <w:color w:val="000000"/>
                <w:sz w:val="22"/>
                <w:szCs w:val="22"/>
                <w:lang w:eastAsia="en-GB"/>
              </w:rPr>
              <w:t xml:space="preserve"> the Basements SPD. </w:t>
            </w:r>
          </w:p>
          <w:p w14:paraId="69544308" w14:textId="1D07F5E1" w:rsidR="005A06BF" w:rsidRPr="00521289" w:rsidRDefault="007A41E3" w:rsidP="005A06BF">
            <w:pPr>
              <w:pStyle w:val="ListParagraph"/>
              <w:numPr>
                <w:ilvl w:val="0"/>
                <w:numId w:val="35"/>
              </w:numPr>
              <w:jc w:val="both"/>
              <w:rPr>
                <w:rFonts w:asciiTheme="minorHAnsi" w:hAnsiTheme="minorHAnsi" w:cstheme="minorHAnsi"/>
                <w:bCs/>
                <w:color w:val="000000"/>
                <w:sz w:val="22"/>
                <w:szCs w:val="22"/>
                <w:lang w:eastAsia="en-GB"/>
              </w:rPr>
            </w:pPr>
            <w:r w:rsidRPr="00521289">
              <w:rPr>
                <w:rFonts w:asciiTheme="minorHAnsi" w:hAnsiTheme="minorHAnsi" w:cstheme="minorHAnsi"/>
                <w:bCs/>
                <w:color w:val="000000"/>
                <w:sz w:val="22"/>
                <w:szCs w:val="22"/>
                <w:lang w:eastAsia="en-GB"/>
              </w:rPr>
              <w:t>P</w:t>
            </w:r>
            <w:r w:rsidR="005A06BF" w:rsidRPr="00521289">
              <w:rPr>
                <w:rFonts w:asciiTheme="minorHAnsi" w:hAnsiTheme="minorHAnsi" w:cstheme="minorHAnsi"/>
                <w:bCs/>
                <w:color w:val="000000"/>
                <w:sz w:val="22"/>
                <w:szCs w:val="22"/>
                <w:lang w:eastAsia="en-GB"/>
              </w:rPr>
              <w:t xml:space="preserve">lease </w:t>
            </w:r>
            <w:r w:rsidRPr="00521289">
              <w:rPr>
                <w:rFonts w:asciiTheme="minorHAnsi" w:hAnsiTheme="minorHAnsi" w:cstheme="minorHAnsi"/>
                <w:bCs/>
                <w:color w:val="000000"/>
                <w:sz w:val="22"/>
                <w:szCs w:val="22"/>
                <w:lang w:eastAsia="en-GB"/>
              </w:rPr>
              <w:t xml:space="preserve">confirm that </w:t>
            </w:r>
            <w:r w:rsidR="002D55B6" w:rsidRPr="00521289">
              <w:rPr>
                <w:rFonts w:asciiTheme="minorHAnsi" w:hAnsiTheme="minorHAnsi" w:cstheme="minorHAnsi"/>
                <w:bCs/>
                <w:color w:val="000000"/>
                <w:sz w:val="22"/>
                <w:szCs w:val="22"/>
                <w:lang w:eastAsia="en-GB"/>
              </w:rPr>
              <w:t xml:space="preserve">in preparing your CTMP proposal </w:t>
            </w:r>
            <w:r w:rsidRPr="00521289">
              <w:rPr>
                <w:rFonts w:asciiTheme="minorHAnsi" w:hAnsiTheme="minorHAnsi" w:cstheme="minorHAnsi"/>
                <w:bCs/>
                <w:color w:val="000000"/>
                <w:sz w:val="22"/>
                <w:szCs w:val="22"/>
                <w:lang w:eastAsia="en-GB"/>
              </w:rPr>
              <w:t>you</w:t>
            </w:r>
            <w:r w:rsidR="00E938CC" w:rsidRPr="00521289">
              <w:rPr>
                <w:rFonts w:asciiTheme="minorHAnsi" w:hAnsiTheme="minorHAnsi" w:cstheme="minorHAnsi"/>
                <w:bCs/>
                <w:color w:val="000000"/>
                <w:sz w:val="22"/>
                <w:szCs w:val="22"/>
                <w:lang w:eastAsia="en-GB"/>
              </w:rPr>
              <w:t xml:space="preserve"> </w:t>
            </w:r>
            <w:r w:rsidR="008B39A4" w:rsidRPr="00521289">
              <w:rPr>
                <w:rFonts w:asciiTheme="minorHAnsi" w:hAnsiTheme="minorHAnsi" w:cstheme="minorHAnsi"/>
                <w:bCs/>
                <w:color w:val="000000"/>
                <w:sz w:val="22"/>
                <w:szCs w:val="22"/>
                <w:lang w:eastAsia="en-GB"/>
              </w:rPr>
              <w:t xml:space="preserve">have reviewed </w:t>
            </w:r>
            <w:r w:rsidRPr="00521289">
              <w:rPr>
                <w:rFonts w:asciiTheme="minorHAnsi" w:hAnsiTheme="minorHAnsi" w:cstheme="minorHAnsi"/>
                <w:bCs/>
                <w:color w:val="000000"/>
                <w:sz w:val="22"/>
                <w:szCs w:val="22"/>
                <w:lang w:eastAsia="en-GB"/>
              </w:rPr>
              <w:t xml:space="preserve">any Construction Traffic Management Plans </w:t>
            </w:r>
            <w:r w:rsidR="00E938CC" w:rsidRPr="00521289">
              <w:rPr>
                <w:rFonts w:asciiTheme="minorHAnsi" w:hAnsiTheme="minorHAnsi" w:cstheme="minorHAnsi"/>
                <w:bCs/>
                <w:color w:val="000000"/>
                <w:sz w:val="22"/>
                <w:szCs w:val="22"/>
                <w:lang w:eastAsia="en-GB"/>
              </w:rPr>
              <w:t>(</w:t>
            </w:r>
            <w:r w:rsidRPr="00521289">
              <w:rPr>
                <w:rFonts w:asciiTheme="minorHAnsi" w:hAnsiTheme="minorHAnsi" w:cstheme="minorHAnsi"/>
                <w:bCs/>
                <w:color w:val="000000"/>
                <w:sz w:val="22"/>
                <w:szCs w:val="22"/>
                <w:lang w:eastAsia="en-GB"/>
              </w:rPr>
              <w:t>CTMP</w:t>
            </w:r>
            <w:r w:rsidR="00E938CC" w:rsidRPr="00521289">
              <w:rPr>
                <w:rFonts w:asciiTheme="minorHAnsi" w:hAnsiTheme="minorHAnsi" w:cstheme="minorHAnsi"/>
                <w:bCs/>
                <w:color w:val="000000"/>
                <w:sz w:val="22"/>
                <w:szCs w:val="22"/>
                <w:lang w:eastAsia="en-GB"/>
              </w:rPr>
              <w:t>)</w:t>
            </w:r>
            <w:r w:rsidRPr="00521289">
              <w:rPr>
                <w:rFonts w:asciiTheme="minorHAnsi" w:hAnsiTheme="minorHAnsi" w:cstheme="minorHAnsi"/>
                <w:bCs/>
                <w:color w:val="000000"/>
                <w:sz w:val="22"/>
                <w:szCs w:val="22"/>
                <w:lang w:eastAsia="en-GB"/>
              </w:rPr>
              <w:t xml:space="preserve"> that have been approved at nearby properties. These can be found using an online map based tool available </w:t>
            </w:r>
            <w:hyperlink r:id="rId8" w:history="1">
              <w:r w:rsidRPr="00521289">
                <w:rPr>
                  <w:rStyle w:val="Hyperlink"/>
                  <w:rFonts w:asciiTheme="minorHAnsi" w:hAnsiTheme="minorHAnsi" w:cstheme="minorHAnsi"/>
                  <w:bCs/>
                  <w:sz w:val="22"/>
                  <w:szCs w:val="22"/>
                  <w:lang w:eastAsia="en-GB"/>
                </w:rPr>
                <w:t>here</w:t>
              </w:r>
            </w:hyperlink>
            <w:r w:rsidRPr="00521289">
              <w:rPr>
                <w:rFonts w:asciiTheme="minorHAnsi" w:hAnsiTheme="minorHAnsi" w:cstheme="minorHAnsi"/>
                <w:bCs/>
                <w:color w:val="000000"/>
                <w:sz w:val="22"/>
                <w:szCs w:val="22"/>
                <w:lang w:eastAsia="en-GB"/>
              </w:rPr>
              <w:t>.</w:t>
            </w:r>
            <w:r w:rsidR="005A06BF" w:rsidRPr="00521289">
              <w:rPr>
                <w:rFonts w:asciiTheme="minorHAnsi" w:hAnsiTheme="minorHAnsi" w:cstheme="minorHAnsi"/>
                <w:bCs/>
                <w:color w:val="000000"/>
                <w:sz w:val="22"/>
                <w:szCs w:val="22"/>
                <w:lang w:eastAsia="en-GB"/>
              </w:rPr>
              <w:t xml:space="preserve"> </w:t>
            </w:r>
          </w:p>
          <w:p w14:paraId="1553BF33" w14:textId="4C36087D" w:rsidR="00521289" w:rsidRPr="00521289" w:rsidRDefault="005A06BF" w:rsidP="008B39A4">
            <w:pPr>
              <w:pStyle w:val="ListParagraph"/>
              <w:numPr>
                <w:ilvl w:val="0"/>
                <w:numId w:val="35"/>
              </w:numPr>
              <w:jc w:val="both"/>
              <w:rPr>
                <w:rFonts w:asciiTheme="minorHAnsi" w:hAnsiTheme="minorHAnsi" w:cstheme="minorHAnsi"/>
                <w:bCs/>
                <w:color w:val="000000"/>
                <w:sz w:val="22"/>
                <w:szCs w:val="22"/>
                <w:lang w:eastAsia="en-GB"/>
              </w:rPr>
            </w:pPr>
            <w:r w:rsidRPr="00521289">
              <w:rPr>
                <w:rFonts w:asciiTheme="minorHAnsi" w:hAnsiTheme="minorHAnsi" w:cstheme="minorHAnsi"/>
                <w:bCs/>
                <w:color w:val="000000"/>
                <w:sz w:val="22"/>
                <w:szCs w:val="22"/>
                <w:lang w:eastAsia="en-GB"/>
              </w:rPr>
              <w:t>Please confirm that you have read the guidance notes on how to complete this proforma included on the final page of this document.</w:t>
            </w:r>
            <w:r w:rsidR="008B39A4" w:rsidRPr="00521289">
              <w:rPr>
                <w:rFonts w:asciiTheme="minorHAnsi" w:hAnsiTheme="minorHAnsi" w:cstheme="minorHAnsi"/>
                <w:bCs/>
                <w:color w:val="000000"/>
                <w:sz w:val="22"/>
                <w:szCs w:val="22"/>
                <w:lang w:eastAsia="en-GB"/>
              </w:rPr>
              <w:t xml:space="preserve"> </w:t>
            </w:r>
          </w:p>
          <w:p w14:paraId="49AA9775" w14:textId="284257E8" w:rsidR="002D55B6" w:rsidRPr="00521289" w:rsidRDefault="008B39A4" w:rsidP="00521289">
            <w:pPr>
              <w:pStyle w:val="ListParagraph"/>
              <w:numPr>
                <w:ilvl w:val="0"/>
                <w:numId w:val="35"/>
              </w:numPr>
              <w:jc w:val="both"/>
              <w:rPr>
                <w:rFonts w:asciiTheme="minorHAnsi" w:hAnsiTheme="minorHAnsi" w:cstheme="minorHAnsi"/>
                <w:bCs/>
                <w:color w:val="000000"/>
                <w:sz w:val="22"/>
                <w:szCs w:val="22"/>
                <w:lang w:eastAsia="en-GB"/>
              </w:rPr>
            </w:pPr>
            <w:r w:rsidRPr="00521289">
              <w:rPr>
                <w:rFonts w:asciiTheme="minorHAnsi" w:hAnsiTheme="minorHAnsi" w:cstheme="minorHAnsi"/>
                <w:bCs/>
                <w:color w:val="000000"/>
                <w:sz w:val="22"/>
                <w:szCs w:val="22"/>
                <w:lang w:eastAsia="en-GB"/>
              </w:rPr>
              <w:t xml:space="preserve">Please note the approval of a CTMP does not remove the need to obtain highways licences and any other approvals that might </w:t>
            </w:r>
            <w:r w:rsidR="004B35E4">
              <w:rPr>
                <w:rFonts w:asciiTheme="minorHAnsi" w:hAnsiTheme="minorHAnsi" w:cstheme="minorHAnsi"/>
                <w:bCs/>
                <w:color w:val="000000"/>
                <w:sz w:val="22"/>
                <w:szCs w:val="22"/>
                <w:lang w:eastAsia="en-GB"/>
              </w:rPr>
              <w:t>be</w:t>
            </w:r>
            <w:r w:rsidRPr="00521289">
              <w:rPr>
                <w:rFonts w:asciiTheme="minorHAnsi" w:hAnsiTheme="minorHAnsi" w:cstheme="minorHAnsi"/>
                <w:bCs/>
                <w:color w:val="000000"/>
                <w:sz w:val="22"/>
                <w:szCs w:val="22"/>
                <w:lang w:eastAsia="en-GB"/>
              </w:rPr>
              <w:t xml:space="preserve"> required.</w:t>
            </w:r>
            <w:r w:rsidR="002D55B6" w:rsidRPr="00521289" w:rsidDel="002D55B6">
              <w:rPr>
                <w:rFonts w:asciiTheme="minorHAnsi" w:hAnsiTheme="minorHAnsi" w:cstheme="minorHAnsi"/>
                <w:bCs/>
                <w:color w:val="000000"/>
                <w:sz w:val="22"/>
                <w:szCs w:val="22"/>
                <w:lang w:eastAsia="en-GB"/>
              </w:rPr>
              <w:t xml:space="preserve"> </w:t>
            </w:r>
          </w:p>
          <w:p w14:paraId="12D4A69C" w14:textId="4BF9CFED" w:rsidR="00533296" w:rsidRPr="00521289" w:rsidRDefault="00533296" w:rsidP="002D55B6">
            <w:pPr>
              <w:pStyle w:val="ListParagraph"/>
              <w:jc w:val="both"/>
              <w:rPr>
                <w:rFonts w:asciiTheme="minorHAnsi" w:hAnsiTheme="minorHAnsi" w:cstheme="minorHAnsi"/>
                <w:bCs/>
                <w:color w:val="000000"/>
                <w:sz w:val="22"/>
                <w:szCs w:val="22"/>
                <w:lang w:eastAsia="en-GB"/>
              </w:rPr>
            </w:pPr>
          </w:p>
        </w:tc>
      </w:tr>
      <w:tr w:rsidR="00641B93" w:rsidRPr="00521289" w14:paraId="02EFDC7A" w14:textId="77777777" w:rsidTr="00641B93">
        <w:trPr>
          <w:gridBefore w:val="1"/>
          <w:gridAfter w:val="1"/>
          <w:wBefore w:w="534" w:type="dxa"/>
          <w:wAfter w:w="5096" w:type="dxa"/>
          <w:trHeight w:val="606"/>
        </w:trPr>
        <w:tc>
          <w:tcPr>
            <w:tcW w:w="2976" w:type="dxa"/>
            <w:gridSpan w:val="2"/>
            <w:tcBorders>
              <w:top w:val="single" w:sz="4" w:space="0" w:color="auto"/>
              <w:left w:val="single" w:sz="4" w:space="0" w:color="auto"/>
              <w:bottom w:val="single" w:sz="4" w:space="0" w:color="auto"/>
              <w:right w:val="single" w:sz="4" w:space="0" w:color="auto"/>
            </w:tcBorders>
            <w:vAlign w:val="center"/>
          </w:tcPr>
          <w:p w14:paraId="78E2AD24" w14:textId="77777777" w:rsidR="00641B93" w:rsidRPr="00521289" w:rsidRDefault="00641B93" w:rsidP="00641B93">
            <w:pPr>
              <w:jc w:val="center"/>
              <w:rPr>
                <w:rFonts w:asciiTheme="minorHAnsi" w:hAnsiTheme="minorHAnsi" w:cstheme="minorHAnsi"/>
                <w:color w:val="0070C0"/>
                <w:sz w:val="22"/>
                <w:szCs w:val="22"/>
              </w:rPr>
            </w:pPr>
            <w:r w:rsidRPr="00521289">
              <w:rPr>
                <w:rFonts w:asciiTheme="minorHAnsi" w:hAnsiTheme="minorHAnsi" w:cstheme="minorHAnsi"/>
                <w:i/>
                <w:color w:val="0070C0"/>
                <w:sz w:val="22"/>
                <w:szCs w:val="22"/>
              </w:rPr>
              <w:t>Please delete as appropriate</w:t>
            </w:r>
          </w:p>
        </w:tc>
        <w:tc>
          <w:tcPr>
            <w:tcW w:w="1276" w:type="dxa"/>
            <w:tcBorders>
              <w:top w:val="single" w:sz="4" w:space="0" w:color="auto"/>
              <w:left w:val="single" w:sz="4" w:space="0" w:color="auto"/>
              <w:bottom w:val="single" w:sz="4" w:space="0" w:color="auto"/>
              <w:right w:val="single" w:sz="4" w:space="0" w:color="auto"/>
            </w:tcBorders>
            <w:vAlign w:val="center"/>
          </w:tcPr>
          <w:p w14:paraId="2B19416E" w14:textId="77777777" w:rsidR="00641B93" w:rsidRPr="00521289" w:rsidRDefault="00641B93" w:rsidP="00641B93">
            <w:pPr>
              <w:jc w:val="center"/>
              <w:rPr>
                <w:rFonts w:asciiTheme="minorHAnsi" w:hAnsiTheme="minorHAnsi" w:cstheme="minorHAnsi"/>
                <w:sz w:val="22"/>
                <w:szCs w:val="22"/>
              </w:rPr>
            </w:pPr>
            <w:r w:rsidRPr="00521289">
              <w:rPr>
                <w:rFonts w:asciiTheme="minorHAnsi" w:hAnsiTheme="minorHAnsi" w:cstheme="minorHAnsi"/>
                <w:i/>
                <w:color w:val="0070C0"/>
                <w:sz w:val="22"/>
                <w:szCs w:val="22"/>
              </w:rPr>
              <w:t>Y / N</w:t>
            </w:r>
          </w:p>
        </w:tc>
      </w:tr>
    </w:tbl>
    <w:p w14:paraId="57AAF0EF" w14:textId="421DEC76" w:rsidR="002D55B6" w:rsidRPr="00521289" w:rsidRDefault="002D55B6" w:rsidP="00ED147E">
      <w:pPr>
        <w:rPr>
          <w:rFonts w:asciiTheme="minorHAnsi" w:hAnsiTheme="minorHAnsi" w:cstheme="minorHAnsi"/>
          <w:b/>
          <w:sz w:val="22"/>
          <w:szCs w:val="22"/>
        </w:rPr>
      </w:pPr>
    </w:p>
    <w:p w14:paraId="11053E44" w14:textId="77777777" w:rsidR="002D55B6" w:rsidRPr="00521289" w:rsidRDefault="002D55B6" w:rsidP="00ED147E">
      <w:pPr>
        <w:rPr>
          <w:rFonts w:asciiTheme="minorHAnsi" w:hAnsiTheme="minorHAnsi" w:cstheme="minorHAnsi"/>
          <w:b/>
          <w:sz w:val="22"/>
          <w:szCs w:val="22"/>
        </w:rPr>
      </w:pPr>
    </w:p>
    <w:p w14:paraId="3EAEDC2F" w14:textId="77777777" w:rsidR="00ED147E" w:rsidRPr="00521289" w:rsidRDefault="00ED147E" w:rsidP="00B51342">
      <w:pPr>
        <w:ind w:left="397"/>
        <w:rPr>
          <w:rFonts w:asciiTheme="minorHAnsi" w:hAnsiTheme="minorHAnsi" w:cstheme="minorHAnsi"/>
          <w:b/>
          <w:sz w:val="22"/>
          <w:szCs w:val="22"/>
        </w:rPr>
      </w:pPr>
      <w:r w:rsidRPr="00521289">
        <w:rPr>
          <w:rFonts w:asciiTheme="minorHAnsi" w:hAnsiTheme="minorHAnsi" w:cstheme="minorHAnsi"/>
          <w:b/>
          <w:sz w:val="22"/>
          <w:szCs w:val="22"/>
        </w:rPr>
        <w:t>PLAN IDENTIFICATION</w:t>
      </w:r>
    </w:p>
    <w:p w14:paraId="5541C765" w14:textId="77777777" w:rsidR="00ED147E" w:rsidRPr="00521289" w:rsidRDefault="00ED147E" w:rsidP="00ED147E">
      <w:pPr>
        <w:rPr>
          <w:rFonts w:asciiTheme="minorHAnsi" w:hAnsiTheme="minorHAnsi" w:cstheme="minorHAnsi"/>
          <w:b/>
          <w:sz w:val="22"/>
          <w:szCs w:val="22"/>
        </w:rPr>
      </w:pPr>
    </w:p>
    <w:tbl>
      <w:tblPr>
        <w:tblW w:w="0" w:type="auto"/>
        <w:tblInd w:w="392" w:type="dxa"/>
        <w:tblLook w:val="04A0" w:firstRow="1" w:lastRow="0" w:firstColumn="1" w:lastColumn="0" w:noHBand="0" w:noVBand="1"/>
      </w:tblPr>
      <w:tblGrid>
        <w:gridCol w:w="706"/>
        <w:gridCol w:w="9097"/>
      </w:tblGrid>
      <w:tr w:rsidR="00B168C8" w:rsidRPr="00521289" w14:paraId="71AF566B" w14:textId="77777777" w:rsidTr="009969FF">
        <w:tc>
          <w:tcPr>
            <w:tcW w:w="709" w:type="dxa"/>
          </w:tcPr>
          <w:p w14:paraId="578B631A" w14:textId="77777777" w:rsidR="00B168C8" w:rsidRPr="00521289" w:rsidRDefault="00ED147E" w:rsidP="009969FF">
            <w:pPr>
              <w:jc w:val="both"/>
              <w:rPr>
                <w:rFonts w:asciiTheme="minorHAnsi" w:hAnsiTheme="minorHAnsi" w:cstheme="minorHAnsi"/>
                <w:bCs/>
                <w:color w:val="000000"/>
                <w:sz w:val="22"/>
                <w:szCs w:val="22"/>
                <w:lang w:eastAsia="en-GB"/>
              </w:rPr>
            </w:pPr>
            <w:r w:rsidRPr="00521289">
              <w:rPr>
                <w:rFonts w:asciiTheme="minorHAnsi" w:hAnsiTheme="minorHAnsi" w:cstheme="minorHAnsi"/>
                <w:bCs/>
                <w:color w:val="000000"/>
                <w:sz w:val="22"/>
                <w:szCs w:val="22"/>
                <w:lang w:eastAsia="en-GB"/>
              </w:rPr>
              <w:t>Q2</w:t>
            </w:r>
            <w:r w:rsidR="00B168C8" w:rsidRPr="00521289">
              <w:rPr>
                <w:rFonts w:asciiTheme="minorHAnsi" w:hAnsiTheme="minorHAnsi" w:cstheme="minorHAnsi"/>
                <w:bCs/>
                <w:color w:val="000000"/>
                <w:sz w:val="22"/>
                <w:szCs w:val="22"/>
                <w:lang w:eastAsia="en-GB"/>
              </w:rPr>
              <w:t>.</w:t>
            </w:r>
          </w:p>
        </w:tc>
        <w:tc>
          <w:tcPr>
            <w:tcW w:w="9213" w:type="dxa"/>
          </w:tcPr>
          <w:p w14:paraId="1965CE7D" w14:textId="77777777" w:rsidR="00B168C8" w:rsidRPr="00521289" w:rsidRDefault="005A16C6" w:rsidP="00B168C8">
            <w:pPr>
              <w:jc w:val="both"/>
              <w:rPr>
                <w:rFonts w:asciiTheme="minorHAnsi" w:hAnsiTheme="minorHAnsi" w:cstheme="minorHAnsi"/>
                <w:bCs/>
                <w:color w:val="000000"/>
                <w:sz w:val="22"/>
                <w:szCs w:val="22"/>
                <w:lang w:eastAsia="en-GB"/>
              </w:rPr>
            </w:pPr>
            <w:r w:rsidRPr="00521289">
              <w:rPr>
                <w:rFonts w:asciiTheme="minorHAnsi" w:hAnsiTheme="minorHAnsi" w:cstheme="minorHAnsi"/>
                <w:bCs/>
                <w:color w:val="000000"/>
                <w:sz w:val="22"/>
                <w:szCs w:val="22"/>
                <w:lang w:eastAsia="en-GB"/>
              </w:rPr>
              <w:t>P</w:t>
            </w:r>
            <w:r w:rsidR="00B168C8" w:rsidRPr="00521289">
              <w:rPr>
                <w:rFonts w:asciiTheme="minorHAnsi" w:hAnsiTheme="minorHAnsi" w:cstheme="minorHAnsi"/>
                <w:bCs/>
                <w:color w:val="000000"/>
                <w:sz w:val="22"/>
                <w:szCs w:val="22"/>
                <w:lang w:eastAsia="en-GB"/>
              </w:rPr>
              <w:t>rovide a date of issue for this document and, if relevant, a revision number</w:t>
            </w:r>
            <w:r w:rsidR="0039750E" w:rsidRPr="00521289">
              <w:rPr>
                <w:rFonts w:asciiTheme="minorHAnsi" w:hAnsiTheme="minorHAnsi" w:cstheme="minorHAnsi"/>
                <w:bCs/>
                <w:color w:val="000000"/>
                <w:sz w:val="22"/>
                <w:szCs w:val="22"/>
                <w:lang w:eastAsia="en-GB"/>
              </w:rPr>
              <w:t>.</w:t>
            </w:r>
          </w:p>
        </w:tc>
      </w:tr>
    </w:tbl>
    <w:p w14:paraId="6E932BDF" w14:textId="77777777" w:rsidR="00B168C8" w:rsidRPr="00521289" w:rsidRDefault="00B168C8" w:rsidP="00B168C8">
      <w:pPr>
        <w:jc w:val="both"/>
        <w:rPr>
          <w:rFonts w:asciiTheme="minorHAnsi" w:hAnsiTheme="minorHAnsi" w:cstheme="minorHAnsi"/>
          <w:b/>
          <w:sz w:val="22"/>
          <w:szCs w:val="22"/>
        </w:rPr>
      </w:pPr>
    </w:p>
    <w:tbl>
      <w:tblPr>
        <w:tblW w:w="0" w:type="auto"/>
        <w:tblInd w:w="534" w:type="dxa"/>
        <w:tblLook w:val="04A0" w:firstRow="1" w:lastRow="0" w:firstColumn="1" w:lastColumn="0" w:noHBand="0" w:noVBand="1"/>
      </w:tblPr>
      <w:tblGrid>
        <w:gridCol w:w="9651"/>
      </w:tblGrid>
      <w:tr w:rsidR="00B168C8" w:rsidRPr="00521289" w14:paraId="5A0A9D3D" w14:textId="77777777" w:rsidTr="00B51342">
        <w:trPr>
          <w:trHeight w:val="152"/>
        </w:trPr>
        <w:tc>
          <w:tcPr>
            <w:tcW w:w="9780" w:type="dxa"/>
            <w:tcBorders>
              <w:top w:val="single" w:sz="4" w:space="0" w:color="auto"/>
              <w:left w:val="single" w:sz="4" w:space="0" w:color="auto"/>
              <w:bottom w:val="single" w:sz="4" w:space="0" w:color="auto"/>
              <w:right w:val="single" w:sz="4" w:space="0" w:color="auto"/>
            </w:tcBorders>
          </w:tcPr>
          <w:p w14:paraId="1F070486" w14:textId="77777777" w:rsidR="00B168C8" w:rsidRPr="00521289" w:rsidRDefault="00B168C8" w:rsidP="009969FF">
            <w:pPr>
              <w:jc w:val="both"/>
              <w:rPr>
                <w:rFonts w:asciiTheme="minorHAnsi" w:hAnsiTheme="minorHAnsi" w:cstheme="minorHAnsi"/>
                <w:i/>
                <w:sz w:val="22"/>
                <w:szCs w:val="22"/>
              </w:rPr>
            </w:pPr>
          </w:p>
          <w:p w14:paraId="6B453B8E" w14:textId="77777777" w:rsidR="00B168C8" w:rsidRPr="00521289" w:rsidRDefault="00B168C8" w:rsidP="009969FF">
            <w:pPr>
              <w:jc w:val="both"/>
              <w:rPr>
                <w:rFonts w:asciiTheme="minorHAnsi" w:hAnsiTheme="minorHAnsi" w:cstheme="minorHAnsi"/>
                <w:i/>
                <w:sz w:val="22"/>
                <w:szCs w:val="22"/>
              </w:rPr>
            </w:pPr>
          </w:p>
        </w:tc>
      </w:tr>
    </w:tbl>
    <w:p w14:paraId="643F014E" w14:textId="77777777" w:rsidR="00E00A85" w:rsidRPr="00521289" w:rsidRDefault="00E00A85" w:rsidP="00E00A85">
      <w:pPr>
        <w:tabs>
          <w:tab w:val="left" w:pos="6045"/>
        </w:tabs>
        <w:jc w:val="both"/>
        <w:rPr>
          <w:rFonts w:asciiTheme="minorHAnsi" w:hAnsiTheme="minorHAnsi" w:cstheme="minorHAnsi"/>
          <w:b/>
          <w:sz w:val="22"/>
          <w:szCs w:val="22"/>
        </w:rPr>
      </w:pPr>
    </w:p>
    <w:p w14:paraId="6021E680" w14:textId="77777777" w:rsidR="00E00A85" w:rsidRPr="00521289" w:rsidRDefault="00E00A85" w:rsidP="00E00A85">
      <w:pPr>
        <w:tabs>
          <w:tab w:val="left" w:pos="6045"/>
        </w:tabs>
        <w:jc w:val="both"/>
        <w:rPr>
          <w:rFonts w:asciiTheme="minorHAnsi" w:hAnsiTheme="minorHAnsi" w:cstheme="minorHAnsi"/>
          <w:b/>
          <w:sz w:val="22"/>
          <w:szCs w:val="22"/>
        </w:rPr>
      </w:pPr>
    </w:p>
    <w:tbl>
      <w:tblPr>
        <w:tblW w:w="0" w:type="auto"/>
        <w:tblInd w:w="392" w:type="dxa"/>
        <w:tblLook w:val="04A0" w:firstRow="1" w:lastRow="0" w:firstColumn="1" w:lastColumn="0" w:noHBand="0" w:noVBand="1"/>
      </w:tblPr>
      <w:tblGrid>
        <w:gridCol w:w="707"/>
        <w:gridCol w:w="9096"/>
      </w:tblGrid>
      <w:tr w:rsidR="00BE5459" w:rsidRPr="00521289" w14:paraId="3BDA15A8" w14:textId="77777777" w:rsidTr="006F3334">
        <w:tc>
          <w:tcPr>
            <w:tcW w:w="709" w:type="dxa"/>
          </w:tcPr>
          <w:p w14:paraId="0F949C30" w14:textId="77777777" w:rsidR="00BE5459" w:rsidRPr="00521289" w:rsidRDefault="00BE5459" w:rsidP="006F3334">
            <w:pPr>
              <w:jc w:val="both"/>
              <w:rPr>
                <w:rFonts w:asciiTheme="minorHAnsi" w:hAnsiTheme="minorHAnsi" w:cstheme="minorHAnsi"/>
                <w:bCs/>
                <w:color w:val="000000"/>
                <w:sz w:val="22"/>
                <w:szCs w:val="22"/>
                <w:lang w:eastAsia="en-GB"/>
              </w:rPr>
            </w:pPr>
            <w:r w:rsidRPr="00521289">
              <w:rPr>
                <w:rFonts w:asciiTheme="minorHAnsi" w:hAnsiTheme="minorHAnsi" w:cstheme="minorHAnsi"/>
                <w:bCs/>
                <w:color w:val="000000"/>
                <w:sz w:val="22"/>
                <w:szCs w:val="22"/>
                <w:lang w:eastAsia="en-GB"/>
              </w:rPr>
              <w:t>Q</w:t>
            </w:r>
            <w:r w:rsidR="00ED147E" w:rsidRPr="00521289">
              <w:rPr>
                <w:rFonts w:asciiTheme="minorHAnsi" w:hAnsiTheme="minorHAnsi" w:cstheme="minorHAnsi"/>
                <w:bCs/>
                <w:color w:val="000000"/>
                <w:sz w:val="22"/>
                <w:szCs w:val="22"/>
                <w:lang w:eastAsia="en-GB"/>
              </w:rPr>
              <w:t>3</w:t>
            </w:r>
            <w:r w:rsidRPr="00521289">
              <w:rPr>
                <w:rFonts w:asciiTheme="minorHAnsi" w:hAnsiTheme="minorHAnsi" w:cstheme="minorHAnsi"/>
                <w:bCs/>
                <w:color w:val="000000"/>
                <w:sz w:val="22"/>
                <w:szCs w:val="22"/>
                <w:lang w:eastAsia="en-GB"/>
              </w:rPr>
              <w:t>.</w:t>
            </w:r>
          </w:p>
        </w:tc>
        <w:tc>
          <w:tcPr>
            <w:tcW w:w="9213" w:type="dxa"/>
          </w:tcPr>
          <w:p w14:paraId="53388F30" w14:textId="77777777" w:rsidR="00BE5459" w:rsidRPr="00521289" w:rsidRDefault="00BE5459" w:rsidP="00835022">
            <w:pPr>
              <w:jc w:val="both"/>
              <w:rPr>
                <w:rFonts w:asciiTheme="minorHAnsi" w:hAnsiTheme="minorHAnsi" w:cstheme="minorHAnsi"/>
                <w:sz w:val="22"/>
                <w:szCs w:val="22"/>
              </w:rPr>
            </w:pPr>
            <w:r w:rsidRPr="00521289">
              <w:rPr>
                <w:rFonts w:asciiTheme="minorHAnsi" w:hAnsiTheme="minorHAnsi" w:cstheme="minorHAnsi"/>
                <w:bCs/>
                <w:color w:val="000000"/>
                <w:sz w:val="22"/>
                <w:szCs w:val="22"/>
                <w:lang w:eastAsia="en-GB"/>
              </w:rPr>
              <w:t>What is the full postal address of the site?</w:t>
            </w:r>
          </w:p>
        </w:tc>
      </w:tr>
    </w:tbl>
    <w:p w14:paraId="387D931E" w14:textId="77777777" w:rsidR="00BE5459" w:rsidRPr="00521289" w:rsidRDefault="00BE5459">
      <w:pPr>
        <w:rPr>
          <w:rFonts w:asciiTheme="minorHAnsi" w:hAnsiTheme="minorHAnsi" w:cstheme="minorHAnsi"/>
          <w:sz w:val="22"/>
          <w:szCs w:val="22"/>
        </w:rPr>
      </w:pPr>
    </w:p>
    <w:tbl>
      <w:tblPr>
        <w:tblW w:w="0" w:type="auto"/>
        <w:tblInd w:w="534" w:type="dxa"/>
        <w:tblLook w:val="04A0" w:firstRow="1" w:lastRow="0" w:firstColumn="1" w:lastColumn="0" w:noHBand="0" w:noVBand="1"/>
      </w:tblPr>
      <w:tblGrid>
        <w:gridCol w:w="9651"/>
      </w:tblGrid>
      <w:tr w:rsidR="005D0494" w:rsidRPr="00521289" w14:paraId="319987DF" w14:textId="77777777" w:rsidTr="00B51342">
        <w:trPr>
          <w:trHeight w:val="1678"/>
        </w:trPr>
        <w:tc>
          <w:tcPr>
            <w:tcW w:w="9780" w:type="dxa"/>
            <w:tcBorders>
              <w:top w:val="single" w:sz="4" w:space="0" w:color="auto"/>
              <w:left w:val="single" w:sz="4" w:space="0" w:color="auto"/>
              <w:bottom w:val="single" w:sz="4" w:space="0" w:color="auto"/>
              <w:right w:val="single" w:sz="4" w:space="0" w:color="auto"/>
            </w:tcBorders>
          </w:tcPr>
          <w:p w14:paraId="4481AB82" w14:textId="77777777" w:rsidR="00BE5459" w:rsidRPr="00521289" w:rsidRDefault="00BE5459" w:rsidP="00BE5459">
            <w:pPr>
              <w:jc w:val="both"/>
              <w:rPr>
                <w:rFonts w:asciiTheme="minorHAnsi" w:hAnsiTheme="minorHAnsi" w:cstheme="minorHAnsi"/>
                <w:bCs/>
                <w:color w:val="000000"/>
                <w:sz w:val="22"/>
                <w:szCs w:val="22"/>
                <w:lang w:eastAsia="en-GB"/>
              </w:rPr>
            </w:pPr>
          </w:p>
          <w:p w14:paraId="3D9D6A40" w14:textId="77777777" w:rsidR="00BE5459" w:rsidRPr="00521289" w:rsidRDefault="00BE5459" w:rsidP="00BE5459">
            <w:pPr>
              <w:tabs>
                <w:tab w:val="left" w:pos="1965"/>
              </w:tabs>
              <w:jc w:val="both"/>
              <w:rPr>
                <w:rFonts w:asciiTheme="minorHAnsi" w:hAnsiTheme="minorHAnsi" w:cstheme="minorHAnsi"/>
                <w:sz w:val="22"/>
                <w:szCs w:val="22"/>
              </w:rPr>
            </w:pPr>
            <w:r w:rsidRPr="00521289">
              <w:rPr>
                <w:rFonts w:asciiTheme="minorHAnsi" w:hAnsiTheme="minorHAnsi" w:cstheme="minorHAnsi"/>
                <w:sz w:val="22"/>
                <w:szCs w:val="22"/>
              </w:rPr>
              <w:tab/>
            </w:r>
          </w:p>
          <w:p w14:paraId="5B01F2CA" w14:textId="77777777" w:rsidR="00791915" w:rsidRPr="00521289" w:rsidRDefault="00791915" w:rsidP="00BE5459">
            <w:pPr>
              <w:tabs>
                <w:tab w:val="left" w:pos="1965"/>
              </w:tabs>
              <w:jc w:val="both"/>
              <w:rPr>
                <w:rFonts w:asciiTheme="minorHAnsi" w:hAnsiTheme="minorHAnsi" w:cstheme="minorHAnsi"/>
                <w:sz w:val="22"/>
                <w:szCs w:val="22"/>
              </w:rPr>
            </w:pPr>
          </w:p>
          <w:p w14:paraId="74CC0B8B" w14:textId="77777777" w:rsidR="00791915" w:rsidRPr="00521289" w:rsidRDefault="00791915" w:rsidP="00BE5459">
            <w:pPr>
              <w:tabs>
                <w:tab w:val="left" w:pos="1965"/>
              </w:tabs>
              <w:jc w:val="both"/>
              <w:rPr>
                <w:rFonts w:asciiTheme="minorHAnsi" w:hAnsiTheme="minorHAnsi" w:cstheme="minorHAnsi"/>
                <w:sz w:val="22"/>
                <w:szCs w:val="22"/>
              </w:rPr>
            </w:pPr>
          </w:p>
          <w:p w14:paraId="52E3BD5E" w14:textId="77777777" w:rsidR="00791915" w:rsidRPr="00521289" w:rsidRDefault="00791915" w:rsidP="00BE5459">
            <w:pPr>
              <w:tabs>
                <w:tab w:val="left" w:pos="1965"/>
              </w:tabs>
              <w:jc w:val="both"/>
              <w:rPr>
                <w:rFonts w:asciiTheme="minorHAnsi" w:hAnsiTheme="minorHAnsi" w:cstheme="minorHAnsi"/>
                <w:sz w:val="22"/>
                <w:szCs w:val="22"/>
              </w:rPr>
            </w:pPr>
          </w:p>
          <w:p w14:paraId="05E4B251" w14:textId="77777777" w:rsidR="00DD63CB" w:rsidRPr="00521289" w:rsidRDefault="00DD63CB" w:rsidP="00BE5459">
            <w:pPr>
              <w:jc w:val="both"/>
              <w:rPr>
                <w:rFonts w:asciiTheme="minorHAnsi" w:hAnsiTheme="minorHAnsi" w:cstheme="minorHAnsi"/>
                <w:b/>
                <w:sz w:val="22"/>
                <w:szCs w:val="22"/>
              </w:rPr>
            </w:pPr>
          </w:p>
        </w:tc>
      </w:tr>
    </w:tbl>
    <w:p w14:paraId="69FE438F" w14:textId="77777777" w:rsidR="00BE5459" w:rsidRPr="00521289" w:rsidRDefault="00BE5459">
      <w:pPr>
        <w:rPr>
          <w:rFonts w:asciiTheme="minorHAnsi" w:hAnsiTheme="minorHAnsi" w:cstheme="minorHAnsi"/>
          <w:sz w:val="22"/>
          <w:szCs w:val="22"/>
        </w:rPr>
      </w:pPr>
    </w:p>
    <w:p w14:paraId="5A72C513" w14:textId="77777777" w:rsidR="00245F64" w:rsidRPr="00521289" w:rsidRDefault="00245F64">
      <w:pPr>
        <w:rPr>
          <w:rFonts w:asciiTheme="minorHAnsi" w:hAnsiTheme="minorHAnsi" w:cstheme="minorHAnsi"/>
          <w:sz w:val="22"/>
          <w:szCs w:val="22"/>
        </w:rPr>
      </w:pPr>
    </w:p>
    <w:tbl>
      <w:tblPr>
        <w:tblW w:w="0" w:type="auto"/>
        <w:tblInd w:w="392" w:type="dxa"/>
        <w:tblLook w:val="04A0" w:firstRow="1" w:lastRow="0" w:firstColumn="1" w:lastColumn="0" w:noHBand="0" w:noVBand="1"/>
      </w:tblPr>
      <w:tblGrid>
        <w:gridCol w:w="706"/>
        <w:gridCol w:w="9097"/>
      </w:tblGrid>
      <w:tr w:rsidR="006F3334" w:rsidRPr="00521289" w14:paraId="144A3D29" w14:textId="77777777" w:rsidTr="0065136B">
        <w:tc>
          <w:tcPr>
            <w:tcW w:w="709" w:type="dxa"/>
          </w:tcPr>
          <w:p w14:paraId="7FFF5AF7" w14:textId="77777777" w:rsidR="006F3334" w:rsidRPr="00521289" w:rsidRDefault="00ED147E" w:rsidP="0065136B">
            <w:pPr>
              <w:jc w:val="both"/>
              <w:rPr>
                <w:rFonts w:asciiTheme="minorHAnsi" w:hAnsiTheme="minorHAnsi" w:cstheme="minorHAnsi"/>
                <w:bCs/>
                <w:color w:val="000000"/>
                <w:sz w:val="22"/>
                <w:szCs w:val="22"/>
                <w:lang w:eastAsia="en-GB"/>
              </w:rPr>
            </w:pPr>
            <w:r w:rsidRPr="00521289">
              <w:rPr>
                <w:rFonts w:asciiTheme="minorHAnsi" w:hAnsiTheme="minorHAnsi" w:cstheme="minorHAnsi"/>
                <w:bCs/>
                <w:color w:val="000000"/>
                <w:sz w:val="22"/>
                <w:szCs w:val="22"/>
                <w:lang w:eastAsia="en-GB"/>
              </w:rPr>
              <w:t>Q4</w:t>
            </w:r>
            <w:r w:rsidR="006F3334" w:rsidRPr="00521289">
              <w:rPr>
                <w:rFonts w:asciiTheme="minorHAnsi" w:hAnsiTheme="minorHAnsi" w:cstheme="minorHAnsi"/>
                <w:bCs/>
                <w:color w:val="000000"/>
                <w:sz w:val="22"/>
                <w:szCs w:val="22"/>
                <w:lang w:eastAsia="en-GB"/>
              </w:rPr>
              <w:t>.</w:t>
            </w:r>
          </w:p>
        </w:tc>
        <w:tc>
          <w:tcPr>
            <w:tcW w:w="9213" w:type="dxa"/>
          </w:tcPr>
          <w:p w14:paraId="0251B99C" w14:textId="77777777" w:rsidR="006F3334" w:rsidRPr="00521289" w:rsidRDefault="00216BBD" w:rsidP="00E00A85">
            <w:pPr>
              <w:jc w:val="both"/>
              <w:rPr>
                <w:rFonts w:asciiTheme="minorHAnsi" w:hAnsiTheme="minorHAnsi" w:cstheme="minorHAnsi"/>
                <w:bCs/>
                <w:color w:val="000000"/>
                <w:sz w:val="22"/>
                <w:szCs w:val="22"/>
                <w:lang w:eastAsia="en-GB"/>
              </w:rPr>
            </w:pPr>
            <w:r w:rsidRPr="00521289">
              <w:rPr>
                <w:rFonts w:asciiTheme="minorHAnsi" w:hAnsiTheme="minorHAnsi" w:cstheme="minorHAnsi"/>
                <w:bCs/>
                <w:color w:val="000000"/>
                <w:sz w:val="22"/>
                <w:szCs w:val="22"/>
                <w:lang w:eastAsia="en-GB"/>
              </w:rPr>
              <w:t>Please provide the planning permission</w:t>
            </w:r>
            <w:r w:rsidR="006F3334" w:rsidRPr="00521289">
              <w:rPr>
                <w:rFonts w:asciiTheme="minorHAnsi" w:hAnsiTheme="minorHAnsi" w:cstheme="minorHAnsi"/>
                <w:bCs/>
                <w:color w:val="000000"/>
                <w:sz w:val="22"/>
                <w:szCs w:val="22"/>
                <w:lang w:eastAsia="en-GB"/>
              </w:rPr>
              <w:t xml:space="preserve"> </w:t>
            </w:r>
            <w:r w:rsidRPr="00521289">
              <w:rPr>
                <w:rFonts w:asciiTheme="minorHAnsi" w:hAnsiTheme="minorHAnsi" w:cstheme="minorHAnsi"/>
                <w:bCs/>
                <w:color w:val="000000"/>
                <w:sz w:val="22"/>
                <w:szCs w:val="22"/>
                <w:lang w:eastAsia="en-GB"/>
              </w:rPr>
              <w:t>reference number</w:t>
            </w:r>
            <w:r w:rsidR="00E00A85" w:rsidRPr="00521289">
              <w:rPr>
                <w:rFonts w:asciiTheme="minorHAnsi" w:hAnsiTheme="minorHAnsi" w:cstheme="minorHAnsi"/>
                <w:bCs/>
                <w:color w:val="000000"/>
                <w:sz w:val="22"/>
                <w:szCs w:val="22"/>
                <w:lang w:eastAsia="en-GB"/>
              </w:rPr>
              <w:t xml:space="preserve"> for the development. Otherwise </w:t>
            </w:r>
            <w:r w:rsidR="00A35BFB" w:rsidRPr="00521289">
              <w:rPr>
                <w:rFonts w:asciiTheme="minorHAnsi" w:hAnsiTheme="minorHAnsi" w:cstheme="minorHAnsi"/>
                <w:bCs/>
                <w:color w:val="000000"/>
                <w:sz w:val="22"/>
                <w:szCs w:val="22"/>
                <w:lang w:eastAsia="en-GB"/>
              </w:rPr>
              <w:t>please confirm this is a Draft CTMP to accompany a planning application.</w:t>
            </w:r>
          </w:p>
        </w:tc>
      </w:tr>
    </w:tbl>
    <w:p w14:paraId="7F191D2B" w14:textId="77777777" w:rsidR="006F3334" w:rsidRPr="00521289" w:rsidRDefault="006F3334" w:rsidP="006F3334">
      <w:pPr>
        <w:jc w:val="both"/>
        <w:rPr>
          <w:rFonts w:asciiTheme="minorHAnsi" w:hAnsiTheme="minorHAnsi" w:cstheme="minorHAnsi"/>
          <w:b/>
          <w:sz w:val="22"/>
          <w:szCs w:val="22"/>
        </w:rPr>
      </w:pPr>
    </w:p>
    <w:tbl>
      <w:tblPr>
        <w:tblW w:w="0" w:type="auto"/>
        <w:tblInd w:w="534" w:type="dxa"/>
        <w:tblLook w:val="04A0" w:firstRow="1" w:lastRow="0" w:firstColumn="1" w:lastColumn="0" w:noHBand="0" w:noVBand="1"/>
      </w:tblPr>
      <w:tblGrid>
        <w:gridCol w:w="9651"/>
      </w:tblGrid>
      <w:tr w:rsidR="006F3334" w:rsidRPr="00521289" w14:paraId="7612B21D" w14:textId="77777777" w:rsidTr="00B51342">
        <w:tc>
          <w:tcPr>
            <w:tcW w:w="9780" w:type="dxa"/>
            <w:tcBorders>
              <w:top w:val="single" w:sz="4" w:space="0" w:color="auto"/>
              <w:left w:val="single" w:sz="4" w:space="0" w:color="auto"/>
              <w:bottom w:val="single" w:sz="4" w:space="0" w:color="auto"/>
              <w:right w:val="single" w:sz="4" w:space="0" w:color="auto"/>
            </w:tcBorders>
          </w:tcPr>
          <w:p w14:paraId="0180F236" w14:textId="77777777" w:rsidR="006F3334" w:rsidRPr="00521289" w:rsidRDefault="006F3334" w:rsidP="0065136B">
            <w:pPr>
              <w:jc w:val="both"/>
              <w:rPr>
                <w:rFonts w:asciiTheme="minorHAnsi" w:hAnsiTheme="minorHAnsi" w:cstheme="minorHAnsi"/>
                <w:sz w:val="22"/>
                <w:szCs w:val="22"/>
              </w:rPr>
            </w:pPr>
          </w:p>
          <w:p w14:paraId="4AD8B132" w14:textId="77777777" w:rsidR="006F3334" w:rsidRPr="00521289" w:rsidRDefault="006F3334" w:rsidP="0065136B">
            <w:pPr>
              <w:jc w:val="both"/>
              <w:rPr>
                <w:rFonts w:asciiTheme="minorHAnsi" w:hAnsiTheme="minorHAnsi" w:cstheme="minorHAnsi"/>
                <w:sz w:val="22"/>
                <w:szCs w:val="22"/>
              </w:rPr>
            </w:pPr>
          </w:p>
        </w:tc>
      </w:tr>
    </w:tbl>
    <w:p w14:paraId="4647FDDE" w14:textId="77777777" w:rsidR="000C03A5" w:rsidRPr="00521289" w:rsidRDefault="000C03A5" w:rsidP="003E2FA3">
      <w:pPr>
        <w:jc w:val="both"/>
        <w:rPr>
          <w:rFonts w:asciiTheme="minorHAnsi" w:hAnsiTheme="minorHAnsi" w:cstheme="minorHAnsi"/>
          <w:b/>
          <w:sz w:val="22"/>
          <w:szCs w:val="22"/>
        </w:rPr>
      </w:pPr>
    </w:p>
    <w:p w14:paraId="52E306E3" w14:textId="77777777" w:rsidR="00D967DA" w:rsidRPr="00521289" w:rsidRDefault="00D967DA" w:rsidP="003E2FA3">
      <w:pPr>
        <w:jc w:val="both"/>
        <w:rPr>
          <w:rFonts w:asciiTheme="minorHAnsi" w:hAnsiTheme="minorHAnsi" w:cstheme="minorHAnsi"/>
          <w:b/>
          <w:sz w:val="22"/>
          <w:szCs w:val="22"/>
        </w:rPr>
      </w:pPr>
    </w:p>
    <w:tbl>
      <w:tblPr>
        <w:tblW w:w="0" w:type="auto"/>
        <w:tblInd w:w="392" w:type="dxa"/>
        <w:tblLook w:val="04A0" w:firstRow="1" w:lastRow="0" w:firstColumn="1" w:lastColumn="0" w:noHBand="0" w:noVBand="1"/>
      </w:tblPr>
      <w:tblGrid>
        <w:gridCol w:w="706"/>
        <w:gridCol w:w="9097"/>
      </w:tblGrid>
      <w:tr w:rsidR="00D967DA" w:rsidRPr="00521289" w14:paraId="401A876B" w14:textId="77777777" w:rsidTr="008D309F">
        <w:tc>
          <w:tcPr>
            <w:tcW w:w="709" w:type="dxa"/>
          </w:tcPr>
          <w:p w14:paraId="6A8C191D" w14:textId="77777777" w:rsidR="00D967DA" w:rsidRPr="00521289" w:rsidRDefault="00DD63CB" w:rsidP="006F3334">
            <w:pPr>
              <w:jc w:val="both"/>
              <w:rPr>
                <w:rFonts w:asciiTheme="minorHAnsi" w:hAnsiTheme="minorHAnsi" w:cstheme="minorHAnsi"/>
                <w:bCs/>
                <w:color w:val="000000"/>
                <w:sz w:val="22"/>
                <w:szCs w:val="22"/>
                <w:lang w:eastAsia="en-GB"/>
              </w:rPr>
            </w:pPr>
            <w:r w:rsidRPr="00521289">
              <w:rPr>
                <w:rFonts w:asciiTheme="minorHAnsi" w:hAnsiTheme="minorHAnsi" w:cstheme="minorHAnsi"/>
                <w:bCs/>
                <w:color w:val="000000"/>
                <w:sz w:val="22"/>
                <w:szCs w:val="22"/>
                <w:lang w:eastAsia="en-GB"/>
              </w:rPr>
              <w:t>Q</w:t>
            </w:r>
            <w:r w:rsidR="00ED147E" w:rsidRPr="00521289">
              <w:rPr>
                <w:rFonts w:asciiTheme="minorHAnsi" w:hAnsiTheme="minorHAnsi" w:cstheme="minorHAnsi"/>
                <w:bCs/>
                <w:color w:val="000000"/>
                <w:sz w:val="22"/>
                <w:szCs w:val="22"/>
                <w:lang w:eastAsia="en-GB"/>
              </w:rPr>
              <w:t>5</w:t>
            </w:r>
            <w:r w:rsidR="00D967DA" w:rsidRPr="00521289">
              <w:rPr>
                <w:rFonts w:asciiTheme="minorHAnsi" w:hAnsiTheme="minorHAnsi" w:cstheme="minorHAnsi"/>
                <w:bCs/>
                <w:color w:val="000000"/>
                <w:sz w:val="22"/>
                <w:szCs w:val="22"/>
                <w:lang w:eastAsia="en-GB"/>
              </w:rPr>
              <w:t>.</w:t>
            </w:r>
          </w:p>
        </w:tc>
        <w:tc>
          <w:tcPr>
            <w:tcW w:w="9213" w:type="dxa"/>
          </w:tcPr>
          <w:p w14:paraId="1BAC67E5" w14:textId="77777777" w:rsidR="00D967DA" w:rsidRPr="00521289" w:rsidRDefault="00D967DA" w:rsidP="003E2FA3">
            <w:pPr>
              <w:jc w:val="both"/>
              <w:rPr>
                <w:rFonts w:asciiTheme="minorHAnsi" w:hAnsiTheme="minorHAnsi" w:cstheme="minorHAnsi"/>
                <w:sz w:val="22"/>
                <w:szCs w:val="22"/>
              </w:rPr>
            </w:pPr>
            <w:r w:rsidRPr="00521289">
              <w:rPr>
                <w:rFonts w:asciiTheme="minorHAnsi" w:hAnsiTheme="minorHAnsi" w:cstheme="minorHAnsi"/>
                <w:bCs/>
                <w:color w:val="000000"/>
                <w:sz w:val="22"/>
                <w:szCs w:val="22"/>
                <w:lang w:eastAsia="en-GB"/>
              </w:rPr>
              <w:t>Please give a very brief description of the work</w:t>
            </w:r>
            <w:r w:rsidR="004C4C95" w:rsidRPr="00521289">
              <w:rPr>
                <w:rFonts w:asciiTheme="minorHAnsi" w:hAnsiTheme="minorHAnsi" w:cstheme="minorHAnsi"/>
                <w:bCs/>
                <w:color w:val="000000"/>
                <w:sz w:val="22"/>
                <w:szCs w:val="22"/>
                <w:lang w:eastAsia="en-GB"/>
              </w:rPr>
              <w:t>.</w:t>
            </w:r>
          </w:p>
        </w:tc>
      </w:tr>
    </w:tbl>
    <w:p w14:paraId="54C9FBCC" w14:textId="77777777" w:rsidR="00D967DA" w:rsidRPr="00521289" w:rsidRDefault="00D967DA" w:rsidP="003E2FA3">
      <w:pPr>
        <w:jc w:val="both"/>
        <w:rPr>
          <w:rFonts w:asciiTheme="minorHAnsi" w:hAnsiTheme="minorHAnsi" w:cstheme="minorHAnsi"/>
          <w:b/>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1"/>
      </w:tblGrid>
      <w:tr w:rsidR="00D967DA" w:rsidRPr="00521289" w14:paraId="6F7A3C0E" w14:textId="77777777" w:rsidTr="00F42019">
        <w:trPr>
          <w:trHeight w:val="983"/>
        </w:trPr>
        <w:tc>
          <w:tcPr>
            <w:tcW w:w="9780" w:type="dxa"/>
          </w:tcPr>
          <w:p w14:paraId="17B1C3A8" w14:textId="1F546551" w:rsidR="00791915" w:rsidRPr="00521289" w:rsidRDefault="00791915" w:rsidP="003E2FA3">
            <w:pPr>
              <w:jc w:val="both"/>
              <w:rPr>
                <w:rFonts w:asciiTheme="minorHAnsi" w:hAnsiTheme="minorHAnsi" w:cstheme="minorHAnsi"/>
                <w:sz w:val="22"/>
                <w:szCs w:val="22"/>
              </w:rPr>
            </w:pPr>
          </w:p>
          <w:p w14:paraId="03BF856F" w14:textId="16E3EC91" w:rsidR="00F42019" w:rsidRPr="00521289" w:rsidRDefault="00F42019" w:rsidP="003E2FA3">
            <w:pPr>
              <w:jc w:val="both"/>
              <w:rPr>
                <w:rFonts w:asciiTheme="minorHAnsi" w:hAnsiTheme="minorHAnsi" w:cstheme="minorHAnsi"/>
                <w:sz w:val="22"/>
                <w:szCs w:val="22"/>
              </w:rPr>
            </w:pPr>
          </w:p>
          <w:p w14:paraId="40F7450D" w14:textId="03E1C83C" w:rsidR="002D55B6" w:rsidRPr="00521289" w:rsidRDefault="002D55B6" w:rsidP="003E2FA3">
            <w:pPr>
              <w:jc w:val="both"/>
              <w:rPr>
                <w:rFonts w:asciiTheme="minorHAnsi" w:hAnsiTheme="minorHAnsi" w:cstheme="minorHAnsi"/>
                <w:sz w:val="22"/>
                <w:szCs w:val="22"/>
              </w:rPr>
            </w:pPr>
          </w:p>
          <w:p w14:paraId="07CB4E1D" w14:textId="3AE2685B" w:rsidR="002D55B6" w:rsidRPr="00521289" w:rsidRDefault="002D55B6" w:rsidP="003E2FA3">
            <w:pPr>
              <w:jc w:val="both"/>
              <w:rPr>
                <w:rFonts w:asciiTheme="minorHAnsi" w:hAnsiTheme="minorHAnsi" w:cstheme="minorHAnsi"/>
                <w:sz w:val="22"/>
                <w:szCs w:val="22"/>
              </w:rPr>
            </w:pPr>
          </w:p>
          <w:p w14:paraId="1ACA3E75" w14:textId="771C6C38" w:rsidR="002D55B6" w:rsidRPr="00521289" w:rsidRDefault="002D55B6" w:rsidP="003E2FA3">
            <w:pPr>
              <w:jc w:val="both"/>
              <w:rPr>
                <w:rFonts w:asciiTheme="minorHAnsi" w:hAnsiTheme="minorHAnsi" w:cstheme="minorHAnsi"/>
                <w:sz w:val="22"/>
                <w:szCs w:val="22"/>
              </w:rPr>
            </w:pPr>
          </w:p>
          <w:p w14:paraId="70065E38" w14:textId="728BFA96" w:rsidR="002D55B6" w:rsidRPr="00521289" w:rsidRDefault="002D55B6" w:rsidP="003E2FA3">
            <w:pPr>
              <w:jc w:val="both"/>
              <w:rPr>
                <w:rFonts w:asciiTheme="minorHAnsi" w:hAnsiTheme="minorHAnsi" w:cstheme="minorHAnsi"/>
                <w:sz w:val="22"/>
                <w:szCs w:val="22"/>
              </w:rPr>
            </w:pPr>
          </w:p>
          <w:p w14:paraId="19ABD0E9" w14:textId="77777777" w:rsidR="00791915" w:rsidRPr="00521289" w:rsidRDefault="00791915" w:rsidP="003E2FA3">
            <w:pPr>
              <w:jc w:val="both"/>
              <w:rPr>
                <w:rFonts w:asciiTheme="minorHAnsi" w:hAnsiTheme="minorHAnsi" w:cstheme="minorHAnsi"/>
                <w:sz w:val="22"/>
                <w:szCs w:val="22"/>
              </w:rPr>
            </w:pPr>
          </w:p>
        </w:tc>
      </w:tr>
    </w:tbl>
    <w:p w14:paraId="3F5ED4E1" w14:textId="77777777" w:rsidR="005D0494" w:rsidRPr="00521289" w:rsidRDefault="005D0494" w:rsidP="003E2FA3">
      <w:pPr>
        <w:jc w:val="both"/>
        <w:rPr>
          <w:rFonts w:asciiTheme="minorHAnsi" w:hAnsiTheme="minorHAnsi" w:cstheme="minorHAnsi"/>
          <w:b/>
          <w:sz w:val="22"/>
          <w:szCs w:val="22"/>
        </w:rPr>
      </w:pPr>
    </w:p>
    <w:p w14:paraId="3D954D3C" w14:textId="5B0CF746" w:rsidR="002D55B6" w:rsidRPr="00521289" w:rsidRDefault="002D55B6" w:rsidP="003E2FA3">
      <w:pPr>
        <w:jc w:val="both"/>
        <w:rPr>
          <w:rFonts w:asciiTheme="minorHAnsi" w:hAnsiTheme="minorHAnsi" w:cstheme="minorHAnsi"/>
          <w:b/>
          <w:sz w:val="22"/>
          <w:szCs w:val="22"/>
        </w:rPr>
      </w:pPr>
    </w:p>
    <w:p w14:paraId="2DB0F562" w14:textId="77777777" w:rsidR="002D55B6" w:rsidRPr="00521289" w:rsidRDefault="002D55B6" w:rsidP="003E2FA3">
      <w:pPr>
        <w:jc w:val="both"/>
        <w:rPr>
          <w:rFonts w:asciiTheme="minorHAnsi" w:hAnsiTheme="minorHAnsi" w:cstheme="minorHAnsi"/>
          <w:b/>
          <w:sz w:val="22"/>
          <w:szCs w:val="22"/>
        </w:rPr>
      </w:pPr>
    </w:p>
    <w:tbl>
      <w:tblPr>
        <w:tblW w:w="0" w:type="auto"/>
        <w:tblInd w:w="392" w:type="dxa"/>
        <w:tblLook w:val="04A0" w:firstRow="1" w:lastRow="0" w:firstColumn="1" w:lastColumn="0" w:noHBand="0" w:noVBand="1"/>
      </w:tblPr>
      <w:tblGrid>
        <w:gridCol w:w="706"/>
        <w:gridCol w:w="9097"/>
      </w:tblGrid>
      <w:tr w:rsidR="00235599" w:rsidRPr="00521289" w14:paraId="1DB6084E" w14:textId="77777777" w:rsidTr="000B3F07">
        <w:tc>
          <w:tcPr>
            <w:tcW w:w="709" w:type="dxa"/>
          </w:tcPr>
          <w:p w14:paraId="54979FEB" w14:textId="77777777" w:rsidR="00235599" w:rsidRPr="00521289" w:rsidRDefault="00ED147E" w:rsidP="000B3F07">
            <w:pPr>
              <w:jc w:val="both"/>
              <w:rPr>
                <w:rFonts w:asciiTheme="minorHAnsi" w:hAnsiTheme="minorHAnsi" w:cstheme="minorHAnsi"/>
                <w:bCs/>
                <w:color w:val="000000"/>
                <w:sz w:val="22"/>
                <w:szCs w:val="22"/>
                <w:lang w:eastAsia="en-GB"/>
              </w:rPr>
            </w:pPr>
            <w:r w:rsidRPr="00521289">
              <w:rPr>
                <w:rFonts w:asciiTheme="minorHAnsi" w:hAnsiTheme="minorHAnsi" w:cstheme="minorHAnsi"/>
                <w:bCs/>
                <w:color w:val="000000"/>
                <w:sz w:val="22"/>
                <w:szCs w:val="22"/>
                <w:lang w:eastAsia="en-GB"/>
              </w:rPr>
              <w:t>Q6</w:t>
            </w:r>
            <w:r w:rsidR="00235599" w:rsidRPr="00521289">
              <w:rPr>
                <w:rFonts w:asciiTheme="minorHAnsi" w:hAnsiTheme="minorHAnsi" w:cstheme="minorHAnsi"/>
                <w:bCs/>
                <w:color w:val="000000"/>
                <w:sz w:val="22"/>
                <w:szCs w:val="22"/>
                <w:lang w:eastAsia="en-GB"/>
              </w:rPr>
              <w:t>.</w:t>
            </w:r>
          </w:p>
        </w:tc>
        <w:tc>
          <w:tcPr>
            <w:tcW w:w="9213" w:type="dxa"/>
          </w:tcPr>
          <w:p w14:paraId="57DEE9A3" w14:textId="77777777" w:rsidR="00235599" w:rsidRPr="00521289" w:rsidRDefault="00235599" w:rsidP="003779F6">
            <w:pPr>
              <w:jc w:val="both"/>
              <w:rPr>
                <w:rFonts w:asciiTheme="minorHAnsi" w:hAnsiTheme="minorHAnsi" w:cstheme="minorHAnsi"/>
                <w:sz w:val="22"/>
                <w:szCs w:val="22"/>
              </w:rPr>
            </w:pPr>
            <w:r w:rsidRPr="00521289">
              <w:rPr>
                <w:rFonts w:asciiTheme="minorHAnsi" w:hAnsiTheme="minorHAnsi" w:cstheme="minorHAnsi"/>
                <w:bCs/>
                <w:color w:val="000000"/>
                <w:sz w:val="22"/>
                <w:szCs w:val="22"/>
                <w:lang w:eastAsia="en-GB"/>
              </w:rPr>
              <w:t xml:space="preserve">Please provide contact details for the person responsible for </w:t>
            </w:r>
            <w:r w:rsidR="00AC2090" w:rsidRPr="00521289">
              <w:rPr>
                <w:rFonts w:asciiTheme="minorHAnsi" w:hAnsiTheme="minorHAnsi" w:cstheme="minorHAnsi"/>
                <w:bCs/>
                <w:color w:val="000000"/>
                <w:sz w:val="22"/>
                <w:szCs w:val="22"/>
                <w:lang w:eastAsia="en-GB"/>
              </w:rPr>
              <w:t>completing</w:t>
            </w:r>
            <w:r w:rsidRPr="00521289">
              <w:rPr>
                <w:rFonts w:asciiTheme="minorHAnsi" w:hAnsiTheme="minorHAnsi" w:cstheme="minorHAnsi"/>
                <w:bCs/>
                <w:color w:val="000000"/>
                <w:sz w:val="22"/>
                <w:szCs w:val="22"/>
                <w:lang w:eastAsia="en-GB"/>
              </w:rPr>
              <w:t xml:space="preserve"> this </w:t>
            </w:r>
            <w:r w:rsidR="00AC2090" w:rsidRPr="00521289">
              <w:rPr>
                <w:rFonts w:asciiTheme="minorHAnsi" w:hAnsiTheme="minorHAnsi" w:cstheme="minorHAnsi"/>
                <w:bCs/>
                <w:color w:val="000000"/>
                <w:sz w:val="22"/>
                <w:szCs w:val="22"/>
                <w:lang w:eastAsia="en-GB"/>
              </w:rPr>
              <w:t>form.</w:t>
            </w:r>
          </w:p>
        </w:tc>
      </w:tr>
    </w:tbl>
    <w:p w14:paraId="6B695600" w14:textId="77777777" w:rsidR="00235599" w:rsidRPr="00521289" w:rsidRDefault="00235599" w:rsidP="00235599">
      <w:pPr>
        <w:tabs>
          <w:tab w:val="left" w:pos="1965"/>
        </w:tabs>
        <w:jc w:val="both"/>
        <w:rPr>
          <w:rFonts w:asciiTheme="minorHAnsi" w:hAnsiTheme="minorHAnsi" w:cstheme="minorHAnsi"/>
          <w:b/>
          <w:sz w:val="22"/>
          <w:szCs w:val="22"/>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235599" w:rsidRPr="00521289" w14:paraId="461166EC" w14:textId="77777777" w:rsidTr="002D55B6">
        <w:trPr>
          <w:trHeight w:val="3005"/>
        </w:trPr>
        <w:tc>
          <w:tcPr>
            <w:tcW w:w="9780" w:type="dxa"/>
          </w:tcPr>
          <w:p w14:paraId="43152AA5" w14:textId="77777777" w:rsidR="00235599" w:rsidRPr="00521289" w:rsidRDefault="00235599" w:rsidP="000B3F07">
            <w:pPr>
              <w:jc w:val="both"/>
              <w:rPr>
                <w:rFonts w:asciiTheme="minorHAnsi" w:hAnsiTheme="minorHAnsi" w:cstheme="minorHAnsi"/>
                <w:sz w:val="22"/>
                <w:szCs w:val="22"/>
              </w:rPr>
            </w:pPr>
            <w:r w:rsidRPr="00521289">
              <w:rPr>
                <w:rFonts w:asciiTheme="minorHAnsi" w:hAnsiTheme="minorHAnsi" w:cstheme="minorHAnsi"/>
                <w:sz w:val="22"/>
                <w:szCs w:val="22"/>
              </w:rPr>
              <w:t>Name:</w:t>
            </w:r>
          </w:p>
          <w:p w14:paraId="1E11E478" w14:textId="77777777" w:rsidR="00235599" w:rsidRPr="00521289" w:rsidRDefault="00235599" w:rsidP="000B3F07">
            <w:pPr>
              <w:jc w:val="both"/>
              <w:rPr>
                <w:rFonts w:asciiTheme="minorHAnsi" w:hAnsiTheme="minorHAnsi" w:cstheme="minorHAnsi"/>
                <w:sz w:val="22"/>
                <w:szCs w:val="22"/>
              </w:rPr>
            </w:pPr>
          </w:p>
          <w:p w14:paraId="2F7691FB" w14:textId="77777777" w:rsidR="00235599" w:rsidRPr="00521289" w:rsidRDefault="00235599" w:rsidP="000B3F07">
            <w:pPr>
              <w:jc w:val="both"/>
              <w:rPr>
                <w:rFonts w:asciiTheme="minorHAnsi" w:hAnsiTheme="minorHAnsi" w:cstheme="minorHAnsi"/>
                <w:sz w:val="22"/>
                <w:szCs w:val="22"/>
              </w:rPr>
            </w:pPr>
            <w:r w:rsidRPr="00521289">
              <w:rPr>
                <w:rFonts w:asciiTheme="minorHAnsi" w:hAnsiTheme="minorHAnsi" w:cstheme="minorHAnsi"/>
                <w:sz w:val="22"/>
                <w:szCs w:val="22"/>
              </w:rPr>
              <w:t xml:space="preserve">Address: </w:t>
            </w:r>
          </w:p>
          <w:p w14:paraId="72CB2179" w14:textId="3E8872C9" w:rsidR="00235599" w:rsidRPr="00521289" w:rsidRDefault="00235599" w:rsidP="000B3F07">
            <w:pPr>
              <w:jc w:val="both"/>
              <w:rPr>
                <w:rFonts w:asciiTheme="minorHAnsi" w:hAnsiTheme="minorHAnsi" w:cstheme="minorHAnsi"/>
                <w:sz w:val="22"/>
                <w:szCs w:val="22"/>
              </w:rPr>
            </w:pPr>
          </w:p>
          <w:p w14:paraId="13A8597F" w14:textId="637952BB" w:rsidR="002D55B6" w:rsidRPr="00521289" w:rsidRDefault="002D55B6" w:rsidP="000B3F07">
            <w:pPr>
              <w:jc w:val="both"/>
              <w:rPr>
                <w:rFonts w:asciiTheme="minorHAnsi" w:hAnsiTheme="minorHAnsi" w:cstheme="minorHAnsi"/>
                <w:sz w:val="22"/>
                <w:szCs w:val="22"/>
              </w:rPr>
            </w:pPr>
          </w:p>
          <w:p w14:paraId="4067BBB8" w14:textId="1EE1D941" w:rsidR="002D55B6" w:rsidRPr="00521289" w:rsidRDefault="002D55B6" w:rsidP="000B3F07">
            <w:pPr>
              <w:jc w:val="both"/>
              <w:rPr>
                <w:rFonts w:asciiTheme="minorHAnsi" w:hAnsiTheme="minorHAnsi" w:cstheme="minorHAnsi"/>
                <w:sz w:val="22"/>
                <w:szCs w:val="22"/>
              </w:rPr>
            </w:pPr>
          </w:p>
          <w:p w14:paraId="595862A3" w14:textId="77777777" w:rsidR="002D55B6" w:rsidRPr="00521289" w:rsidRDefault="002D55B6" w:rsidP="000B3F07">
            <w:pPr>
              <w:jc w:val="both"/>
              <w:rPr>
                <w:rFonts w:asciiTheme="minorHAnsi" w:hAnsiTheme="minorHAnsi" w:cstheme="minorHAnsi"/>
                <w:sz w:val="22"/>
                <w:szCs w:val="22"/>
              </w:rPr>
            </w:pPr>
          </w:p>
          <w:p w14:paraId="3E52AA36" w14:textId="5AFEB40D" w:rsidR="002D55B6" w:rsidRPr="00521289" w:rsidRDefault="00235599" w:rsidP="000B3F07">
            <w:pPr>
              <w:jc w:val="both"/>
              <w:rPr>
                <w:rFonts w:asciiTheme="minorHAnsi" w:hAnsiTheme="minorHAnsi" w:cstheme="minorHAnsi"/>
                <w:sz w:val="22"/>
                <w:szCs w:val="22"/>
              </w:rPr>
            </w:pPr>
            <w:r w:rsidRPr="00521289">
              <w:rPr>
                <w:rFonts w:asciiTheme="minorHAnsi" w:hAnsiTheme="minorHAnsi" w:cstheme="minorHAnsi"/>
                <w:sz w:val="22"/>
                <w:szCs w:val="22"/>
              </w:rPr>
              <w:t>Tel:</w:t>
            </w:r>
            <w:r w:rsidR="00F42019" w:rsidRPr="00521289">
              <w:rPr>
                <w:rFonts w:asciiTheme="minorHAnsi" w:hAnsiTheme="minorHAnsi" w:cstheme="minorHAnsi"/>
                <w:sz w:val="22"/>
                <w:szCs w:val="22"/>
              </w:rPr>
              <w:t xml:space="preserve">                                                        </w:t>
            </w:r>
          </w:p>
          <w:p w14:paraId="784E452A" w14:textId="77777777" w:rsidR="002D55B6" w:rsidRPr="00521289" w:rsidRDefault="002D55B6" w:rsidP="000B3F07">
            <w:pPr>
              <w:jc w:val="both"/>
              <w:rPr>
                <w:rFonts w:asciiTheme="minorHAnsi" w:hAnsiTheme="minorHAnsi" w:cstheme="minorHAnsi"/>
                <w:sz w:val="22"/>
                <w:szCs w:val="22"/>
              </w:rPr>
            </w:pPr>
          </w:p>
          <w:p w14:paraId="5118F8E6" w14:textId="2DCA20A2" w:rsidR="00AC2090" w:rsidRPr="00521289" w:rsidRDefault="00F42019" w:rsidP="000B3F07">
            <w:pPr>
              <w:jc w:val="both"/>
              <w:rPr>
                <w:rFonts w:asciiTheme="minorHAnsi" w:hAnsiTheme="minorHAnsi" w:cstheme="minorHAnsi"/>
                <w:sz w:val="22"/>
                <w:szCs w:val="22"/>
              </w:rPr>
            </w:pPr>
            <w:r w:rsidRPr="00521289">
              <w:rPr>
                <w:rFonts w:asciiTheme="minorHAnsi" w:hAnsiTheme="minorHAnsi" w:cstheme="minorHAnsi"/>
                <w:sz w:val="22"/>
                <w:szCs w:val="22"/>
              </w:rPr>
              <w:t xml:space="preserve"> Email:</w:t>
            </w:r>
          </w:p>
        </w:tc>
      </w:tr>
    </w:tbl>
    <w:p w14:paraId="7C43DBE1" w14:textId="4D27FB66" w:rsidR="00C47704" w:rsidRPr="00521289" w:rsidRDefault="00C47704" w:rsidP="003F66FB">
      <w:pPr>
        <w:pageBreakBefore/>
        <w:ind w:left="397"/>
        <w:rPr>
          <w:rFonts w:asciiTheme="minorHAnsi" w:hAnsiTheme="minorHAnsi" w:cstheme="minorHAnsi"/>
          <w:b/>
          <w:sz w:val="22"/>
          <w:szCs w:val="22"/>
        </w:rPr>
      </w:pPr>
      <w:r w:rsidRPr="00521289">
        <w:rPr>
          <w:rFonts w:asciiTheme="minorHAnsi" w:hAnsiTheme="minorHAnsi" w:cstheme="minorHAnsi"/>
          <w:b/>
          <w:sz w:val="22"/>
          <w:szCs w:val="22"/>
        </w:rPr>
        <w:t>PRE SUBMISSION NEIGHBOUR CONSULTATION</w:t>
      </w:r>
    </w:p>
    <w:tbl>
      <w:tblPr>
        <w:tblW w:w="0" w:type="auto"/>
        <w:tblLook w:val="04A0" w:firstRow="1" w:lastRow="0" w:firstColumn="1" w:lastColumn="0" w:noHBand="0" w:noVBand="1"/>
      </w:tblPr>
      <w:tblGrid>
        <w:gridCol w:w="534"/>
        <w:gridCol w:w="564"/>
        <w:gridCol w:w="8638"/>
        <w:gridCol w:w="459"/>
      </w:tblGrid>
      <w:tr w:rsidR="00C47704" w:rsidRPr="00521289" w14:paraId="7191115A" w14:textId="77777777" w:rsidTr="00C47704">
        <w:trPr>
          <w:gridAfter w:val="1"/>
          <w:wAfter w:w="466" w:type="dxa"/>
        </w:trPr>
        <w:tc>
          <w:tcPr>
            <w:tcW w:w="1101" w:type="dxa"/>
            <w:gridSpan w:val="2"/>
          </w:tcPr>
          <w:p w14:paraId="525739FA" w14:textId="77777777" w:rsidR="00C47704" w:rsidRPr="00521289" w:rsidRDefault="00C47704" w:rsidP="00C47704">
            <w:pPr>
              <w:ind w:right="-642"/>
              <w:jc w:val="both"/>
              <w:rPr>
                <w:rFonts w:asciiTheme="minorHAnsi" w:hAnsiTheme="minorHAnsi" w:cstheme="minorHAnsi"/>
                <w:bCs/>
                <w:color w:val="000000"/>
                <w:sz w:val="22"/>
                <w:szCs w:val="22"/>
                <w:lang w:eastAsia="en-GB"/>
              </w:rPr>
            </w:pPr>
          </w:p>
          <w:p w14:paraId="775813BE" w14:textId="77777777" w:rsidR="00C47704" w:rsidRPr="00521289" w:rsidRDefault="00C47704" w:rsidP="00C47704">
            <w:pPr>
              <w:ind w:left="-466" w:right="-642" w:firstLine="858"/>
              <w:jc w:val="both"/>
              <w:rPr>
                <w:rFonts w:asciiTheme="minorHAnsi" w:hAnsiTheme="minorHAnsi" w:cstheme="minorHAnsi"/>
                <w:bCs/>
                <w:color w:val="000000"/>
                <w:sz w:val="22"/>
                <w:szCs w:val="22"/>
                <w:lang w:eastAsia="en-GB"/>
              </w:rPr>
            </w:pPr>
            <w:r w:rsidRPr="00521289">
              <w:rPr>
                <w:rFonts w:asciiTheme="minorHAnsi" w:hAnsiTheme="minorHAnsi" w:cstheme="minorHAnsi"/>
                <w:bCs/>
                <w:color w:val="000000"/>
                <w:sz w:val="22"/>
                <w:szCs w:val="22"/>
                <w:lang w:eastAsia="en-GB"/>
              </w:rPr>
              <w:t>Q7.</w:t>
            </w:r>
          </w:p>
        </w:tc>
        <w:tc>
          <w:tcPr>
            <w:tcW w:w="8747" w:type="dxa"/>
          </w:tcPr>
          <w:p w14:paraId="08FA5DC2" w14:textId="77777777" w:rsidR="00C47704" w:rsidRPr="00521289" w:rsidRDefault="00C47704" w:rsidP="008E19FC">
            <w:pPr>
              <w:jc w:val="both"/>
              <w:rPr>
                <w:rFonts w:asciiTheme="minorHAnsi" w:hAnsiTheme="minorHAnsi" w:cstheme="minorHAnsi"/>
                <w:bCs/>
                <w:color w:val="000000"/>
                <w:sz w:val="22"/>
                <w:szCs w:val="22"/>
                <w:lang w:eastAsia="en-GB"/>
              </w:rPr>
            </w:pPr>
          </w:p>
          <w:p w14:paraId="07EB872A" w14:textId="7D3A2FE7" w:rsidR="00C47704" w:rsidRPr="00521289" w:rsidRDefault="00C47704" w:rsidP="008E19FC">
            <w:pPr>
              <w:jc w:val="both"/>
              <w:rPr>
                <w:rFonts w:asciiTheme="minorHAnsi" w:hAnsiTheme="minorHAnsi" w:cstheme="minorHAnsi"/>
                <w:sz w:val="22"/>
                <w:szCs w:val="22"/>
              </w:rPr>
            </w:pPr>
            <w:r w:rsidRPr="00521289">
              <w:rPr>
                <w:rFonts w:asciiTheme="minorHAnsi" w:hAnsiTheme="minorHAnsi" w:cstheme="minorHAnsi"/>
                <w:sz w:val="22"/>
                <w:szCs w:val="22"/>
              </w:rPr>
              <w:t xml:space="preserve">Please detail how neighbours have been involved in the development of this plan. Please confirm you have contacted the Residents’ Association for the street (if there is one). Please identify whom you </w:t>
            </w:r>
            <w:r w:rsidR="00A23D42" w:rsidRPr="00521289">
              <w:rPr>
                <w:rFonts w:asciiTheme="minorHAnsi" w:hAnsiTheme="minorHAnsi" w:cstheme="minorHAnsi"/>
                <w:sz w:val="22"/>
                <w:szCs w:val="22"/>
              </w:rPr>
              <w:t>consulted on what dates</w:t>
            </w:r>
            <w:r w:rsidRPr="00521289">
              <w:rPr>
                <w:rFonts w:asciiTheme="minorHAnsi" w:hAnsiTheme="minorHAnsi" w:cstheme="minorHAnsi"/>
                <w:sz w:val="22"/>
                <w:szCs w:val="22"/>
              </w:rPr>
              <w:t xml:space="preserve"> and </w:t>
            </w:r>
            <w:r w:rsidR="00A23D42" w:rsidRPr="00521289">
              <w:rPr>
                <w:rFonts w:asciiTheme="minorHAnsi" w:hAnsiTheme="minorHAnsi" w:cstheme="minorHAnsi"/>
                <w:sz w:val="22"/>
                <w:szCs w:val="22"/>
              </w:rPr>
              <w:t>by what means. Please append any responses received.</w:t>
            </w:r>
          </w:p>
          <w:p w14:paraId="2F2AF502" w14:textId="434D4A36" w:rsidR="00A23D42" w:rsidRPr="00521289" w:rsidRDefault="00C47704" w:rsidP="00A23D42">
            <w:pPr>
              <w:jc w:val="both"/>
              <w:rPr>
                <w:rFonts w:asciiTheme="minorHAnsi" w:hAnsiTheme="minorHAnsi" w:cstheme="minorHAnsi"/>
                <w:i/>
                <w:color w:val="0070C0"/>
                <w:sz w:val="22"/>
                <w:szCs w:val="22"/>
              </w:rPr>
            </w:pPr>
            <w:r w:rsidRPr="00521289">
              <w:rPr>
                <w:rFonts w:asciiTheme="minorHAnsi" w:hAnsiTheme="minorHAnsi" w:cstheme="minorHAnsi"/>
                <w:i/>
                <w:color w:val="0070C0"/>
                <w:sz w:val="22"/>
                <w:szCs w:val="22"/>
              </w:rPr>
              <w:t xml:space="preserve">Local people understand the local context and can provide constructive and valuable advice on how best to carry out a development given the context. </w:t>
            </w:r>
            <w:r w:rsidR="00A23D42" w:rsidRPr="00521289">
              <w:rPr>
                <w:rFonts w:asciiTheme="minorHAnsi" w:hAnsiTheme="minorHAnsi" w:cstheme="minorHAnsi"/>
                <w:i/>
                <w:color w:val="0070C0"/>
                <w:sz w:val="22"/>
                <w:szCs w:val="22"/>
              </w:rPr>
              <w:t xml:space="preserve">We recommend that neighbours be contacted in writing with outline proposals and that they be given </w:t>
            </w:r>
            <w:r w:rsidR="0098026E" w:rsidRPr="00521289">
              <w:rPr>
                <w:rFonts w:asciiTheme="minorHAnsi" w:hAnsiTheme="minorHAnsi" w:cstheme="minorHAnsi"/>
                <w:i/>
                <w:color w:val="0070C0"/>
                <w:sz w:val="22"/>
                <w:szCs w:val="22"/>
              </w:rPr>
              <w:t xml:space="preserve">a minimum of </w:t>
            </w:r>
            <w:r w:rsidR="00A23D42" w:rsidRPr="00521289">
              <w:rPr>
                <w:rFonts w:asciiTheme="minorHAnsi" w:hAnsiTheme="minorHAnsi" w:cstheme="minorHAnsi"/>
                <w:i/>
                <w:color w:val="0070C0"/>
                <w:sz w:val="22"/>
                <w:szCs w:val="22"/>
              </w:rPr>
              <w:t xml:space="preserve">two weeks </w:t>
            </w:r>
            <w:r w:rsidR="0098026E" w:rsidRPr="00521289">
              <w:rPr>
                <w:rFonts w:asciiTheme="minorHAnsi" w:hAnsiTheme="minorHAnsi" w:cstheme="minorHAnsi"/>
                <w:i/>
                <w:color w:val="0070C0"/>
                <w:sz w:val="22"/>
                <w:szCs w:val="22"/>
              </w:rPr>
              <w:t>to respond with</w:t>
            </w:r>
            <w:r w:rsidR="00A23D42" w:rsidRPr="00521289">
              <w:rPr>
                <w:rFonts w:asciiTheme="minorHAnsi" w:hAnsiTheme="minorHAnsi" w:cstheme="minorHAnsi"/>
                <w:i/>
                <w:strike/>
                <w:color w:val="0070C0"/>
                <w:sz w:val="22"/>
                <w:szCs w:val="22"/>
              </w:rPr>
              <w:t xml:space="preserve"> </w:t>
            </w:r>
            <w:r w:rsidR="00A23D42" w:rsidRPr="00521289">
              <w:rPr>
                <w:rFonts w:asciiTheme="minorHAnsi" w:hAnsiTheme="minorHAnsi" w:cstheme="minorHAnsi"/>
                <w:i/>
                <w:color w:val="0070C0"/>
                <w:sz w:val="22"/>
                <w:szCs w:val="22"/>
              </w:rPr>
              <w:t xml:space="preserve">their views in advance of any formal submission to the Council.  </w:t>
            </w:r>
            <w:r w:rsidRPr="00521289">
              <w:rPr>
                <w:rFonts w:asciiTheme="minorHAnsi" w:hAnsiTheme="minorHAnsi" w:cstheme="minorHAnsi"/>
                <w:i/>
                <w:color w:val="0070C0"/>
                <w:sz w:val="22"/>
                <w:szCs w:val="22"/>
              </w:rPr>
              <w:t xml:space="preserve">Any consultation responses submitted to the Council in respect of a Draft CTMP </w:t>
            </w:r>
            <w:r w:rsidR="0098026E" w:rsidRPr="00521289">
              <w:rPr>
                <w:rFonts w:asciiTheme="minorHAnsi" w:hAnsiTheme="minorHAnsi" w:cstheme="minorHAnsi"/>
                <w:i/>
                <w:color w:val="0070C0"/>
                <w:sz w:val="22"/>
                <w:szCs w:val="22"/>
              </w:rPr>
              <w:t xml:space="preserve">should be used to inform the proposals and </w:t>
            </w:r>
            <w:r w:rsidRPr="00521289">
              <w:rPr>
                <w:rFonts w:asciiTheme="minorHAnsi" w:hAnsiTheme="minorHAnsi" w:cstheme="minorHAnsi"/>
                <w:i/>
                <w:color w:val="0070C0"/>
                <w:sz w:val="22"/>
                <w:szCs w:val="22"/>
              </w:rPr>
              <w:t xml:space="preserve">must be responded to in the Final CTMP. Details of the Borough’s Residents’ Associations can be found </w:t>
            </w:r>
            <w:hyperlink r:id="rId9" w:history="1">
              <w:r w:rsidRPr="00521289">
                <w:rPr>
                  <w:rStyle w:val="Hyperlink"/>
                  <w:rFonts w:asciiTheme="minorHAnsi" w:hAnsiTheme="minorHAnsi" w:cstheme="minorHAnsi"/>
                  <w:i/>
                  <w:color w:val="0070C0"/>
                  <w:sz w:val="22"/>
                  <w:szCs w:val="22"/>
                </w:rPr>
                <w:t>here</w:t>
              </w:r>
            </w:hyperlink>
            <w:r w:rsidRPr="00521289">
              <w:rPr>
                <w:rFonts w:asciiTheme="minorHAnsi" w:hAnsiTheme="minorHAnsi" w:cstheme="minorHAnsi"/>
                <w:i/>
                <w:color w:val="0070C0"/>
                <w:sz w:val="22"/>
                <w:szCs w:val="22"/>
              </w:rPr>
              <w:t>.</w:t>
            </w:r>
          </w:p>
          <w:p w14:paraId="15C2E9D3" w14:textId="53DBB7E7" w:rsidR="00C47704" w:rsidRPr="00521289" w:rsidRDefault="00A23D42" w:rsidP="00A23D42">
            <w:pPr>
              <w:jc w:val="both"/>
              <w:rPr>
                <w:rFonts w:asciiTheme="minorHAnsi" w:hAnsiTheme="minorHAnsi" w:cstheme="minorHAnsi"/>
                <w:bCs/>
                <w:color w:val="000000"/>
                <w:sz w:val="22"/>
                <w:szCs w:val="22"/>
                <w:lang w:eastAsia="en-GB"/>
              </w:rPr>
            </w:pPr>
            <w:r w:rsidRPr="00521289">
              <w:rPr>
                <w:rFonts w:asciiTheme="minorHAnsi" w:hAnsiTheme="minorHAnsi" w:cstheme="minorHAnsi"/>
                <w:i/>
                <w:color w:val="0070C0"/>
                <w:sz w:val="22"/>
                <w:szCs w:val="22"/>
              </w:rPr>
              <w:t xml:space="preserve"> </w:t>
            </w:r>
          </w:p>
        </w:tc>
      </w:tr>
      <w:tr w:rsidR="00C47704" w:rsidRPr="00521289" w14:paraId="3AFBA32C" w14:textId="77777777" w:rsidTr="003F6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34" w:type="dxa"/>
          <w:trHeight w:val="9897"/>
        </w:trPr>
        <w:tc>
          <w:tcPr>
            <w:tcW w:w="9780" w:type="dxa"/>
            <w:gridSpan w:val="3"/>
          </w:tcPr>
          <w:p w14:paraId="4CA39799" w14:textId="77777777" w:rsidR="00C47704" w:rsidRPr="00521289" w:rsidRDefault="00C47704" w:rsidP="008E19FC">
            <w:pPr>
              <w:shd w:val="clear" w:color="auto" w:fill="FFFFFF"/>
              <w:jc w:val="both"/>
              <w:rPr>
                <w:rFonts w:asciiTheme="minorHAnsi" w:hAnsiTheme="minorHAnsi" w:cstheme="minorHAnsi"/>
                <w:i/>
                <w:sz w:val="22"/>
                <w:szCs w:val="22"/>
                <w:lang w:eastAsia="en-GB"/>
              </w:rPr>
            </w:pPr>
          </w:p>
        </w:tc>
      </w:tr>
    </w:tbl>
    <w:p w14:paraId="62AF999C" w14:textId="34315135" w:rsidR="003F66FB" w:rsidRPr="00521289" w:rsidRDefault="003F66FB" w:rsidP="00C47704">
      <w:pPr>
        <w:rPr>
          <w:rFonts w:asciiTheme="minorHAnsi" w:hAnsiTheme="minorHAnsi" w:cstheme="minorHAnsi"/>
          <w:sz w:val="22"/>
          <w:szCs w:val="22"/>
        </w:rPr>
      </w:pPr>
    </w:p>
    <w:p w14:paraId="63052C41" w14:textId="77777777" w:rsidR="003F66FB" w:rsidRPr="00521289" w:rsidRDefault="003F66FB">
      <w:pPr>
        <w:rPr>
          <w:rFonts w:asciiTheme="minorHAnsi" w:hAnsiTheme="minorHAnsi" w:cstheme="minorHAnsi"/>
          <w:sz w:val="22"/>
          <w:szCs w:val="22"/>
        </w:rPr>
      </w:pPr>
      <w:r w:rsidRPr="00521289">
        <w:rPr>
          <w:rFonts w:asciiTheme="minorHAnsi" w:hAnsiTheme="minorHAnsi" w:cstheme="minorHAnsi"/>
          <w:sz w:val="22"/>
          <w:szCs w:val="22"/>
        </w:rPr>
        <w:br w:type="page"/>
      </w:r>
    </w:p>
    <w:p w14:paraId="33894538" w14:textId="77777777" w:rsidR="00C47704" w:rsidRPr="00521289" w:rsidRDefault="00C47704" w:rsidP="00C47704">
      <w:pPr>
        <w:rPr>
          <w:rFonts w:asciiTheme="minorHAnsi" w:hAnsiTheme="minorHAnsi" w:cstheme="minorHAnsi"/>
          <w:sz w:val="22"/>
          <w:szCs w:val="22"/>
        </w:rPr>
      </w:pPr>
    </w:p>
    <w:tbl>
      <w:tblPr>
        <w:tblW w:w="29766" w:type="dxa"/>
        <w:tblInd w:w="392" w:type="dxa"/>
        <w:tblLayout w:type="fixed"/>
        <w:tblLook w:val="04A0" w:firstRow="1" w:lastRow="0" w:firstColumn="1" w:lastColumn="0" w:noHBand="0" w:noVBand="1"/>
      </w:tblPr>
      <w:tblGrid>
        <w:gridCol w:w="9922"/>
        <w:gridCol w:w="9922"/>
        <w:gridCol w:w="9922"/>
      </w:tblGrid>
      <w:tr w:rsidR="00A23D42" w:rsidRPr="00521289" w14:paraId="68FF400D" w14:textId="77777777" w:rsidTr="00A23D42">
        <w:tc>
          <w:tcPr>
            <w:tcW w:w="9922" w:type="dxa"/>
          </w:tcPr>
          <w:p w14:paraId="23FAE9BD" w14:textId="2C18747D" w:rsidR="00A23D42" w:rsidRPr="00521289" w:rsidRDefault="00A23D42" w:rsidP="003E2FA3">
            <w:pPr>
              <w:shd w:val="clear" w:color="auto" w:fill="FFFFFF"/>
              <w:jc w:val="both"/>
              <w:rPr>
                <w:rFonts w:asciiTheme="minorHAnsi" w:hAnsiTheme="minorHAnsi" w:cstheme="minorHAnsi"/>
                <w:i/>
                <w:color w:val="1F497D"/>
                <w:sz w:val="22"/>
                <w:szCs w:val="22"/>
                <w:lang w:eastAsia="en-GB"/>
              </w:rPr>
            </w:pPr>
            <w:r w:rsidRPr="00521289">
              <w:rPr>
                <w:rFonts w:asciiTheme="minorHAnsi" w:hAnsiTheme="minorHAnsi" w:cstheme="minorHAnsi"/>
                <w:b/>
                <w:sz w:val="22"/>
                <w:szCs w:val="22"/>
              </w:rPr>
              <w:t>ROUTEING OF DEMOLITION, EXCAVATION AND CONSTRUCTION VEHICLES</w:t>
            </w:r>
          </w:p>
        </w:tc>
        <w:tc>
          <w:tcPr>
            <w:tcW w:w="9922" w:type="dxa"/>
          </w:tcPr>
          <w:p w14:paraId="52C2EAED" w14:textId="77777777" w:rsidR="00A23D42" w:rsidRPr="00521289" w:rsidRDefault="00A23D42" w:rsidP="003E2FA3">
            <w:pPr>
              <w:shd w:val="clear" w:color="auto" w:fill="FFFFFF"/>
              <w:jc w:val="both"/>
              <w:rPr>
                <w:rFonts w:asciiTheme="minorHAnsi" w:hAnsiTheme="minorHAnsi" w:cstheme="minorHAnsi"/>
                <w:b/>
                <w:sz w:val="22"/>
                <w:szCs w:val="22"/>
              </w:rPr>
            </w:pPr>
          </w:p>
        </w:tc>
        <w:tc>
          <w:tcPr>
            <w:tcW w:w="9922" w:type="dxa"/>
          </w:tcPr>
          <w:p w14:paraId="6BE5C68F" w14:textId="174F281F" w:rsidR="00A23D42" w:rsidRPr="00521289" w:rsidRDefault="00A23D42" w:rsidP="003E2FA3">
            <w:pPr>
              <w:shd w:val="clear" w:color="auto" w:fill="FFFFFF"/>
              <w:jc w:val="both"/>
              <w:rPr>
                <w:rFonts w:asciiTheme="minorHAnsi" w:hAnsiTheme="minorHAnsi" w:cstheme="minorHAnsi"/>
                <w:b/>
                <w:sz w:val="22"/>
                <w:szCs w:val="22"/>
              </w:rPr>
            </w:pPr>
          </w:p>
        </w:tc>
      </w:tr>
    </w:tbl>
    <w:p w14:paraId="23492657" w14:textId="77777777" w:rsidR="005D0494" w:rsidRPr="00521289" w:rsidRDefault="005D0494" w:rsidP="003E2FA3">
      <w:pPr>
        <w:jc w:val="both"/>
        <w:rPr>
          <w:rFonts w:asciiTheme="minorHAnsi" w:hAnsiTheme="minorHAnsi" w:cstheme="minorHAnsi"/>
          <w:sz w:val="22"/>
          <w:szCs w:val="22"/>
        </w:rPr>
      </w:pPr>
    </w:p>
    <w:tbl>
      <w:tblPr>
        <w:tblW w:w="0" w:type="auto"/>
        <w:tblInd w:w="392" w:type="dxa"/>
        <w:tblLook w:val="04A0" w:firstRow="1" w:lastRow="0" w:firstColumn="1" w:lastColumn="0" w:noHBand="0" w:noVBand="1"/>
      </w:tblPr>
      <w:tblGrid>
        <w:gridCol w:w="706"/>
        <w:gridCol w:w="9097"/>
      </w:tblGrid>
      <w:tr w:rsidR="005D5946" w:rsidRPr="00521289" w14:paraId="1526E733" w14:textId="77777777" w:rsidTr="00FB1F21">
        <w:trPr>
          <w:trHeight w:val="1746"/>
        </w:trPr>
        <w:tc>
          <w:tcPr>
            <w:tcW w:w="709" w:type="dxa"/>
          </w:tcPr>
          <w:p w14:paraId="4850957F" w14:textId="77777777" w:rsidR="005D5946" w:rsidRPr="00521289" w:rsidRDefault="005D5946" w:rsidP="003E2FA3">
            <w:pPr>
              <w:jc w:val="both"/>
              <w:rPr>
                <w:rFonts w:asciiTheme="minorHAnsi" w:hAnsiTheme="minorHAnsi" w:cstheme="minorHAnsi"/>
                <w:sz w:val="22"/>
                <w:szCs w:val="22"/>
              </w:rPr>
            </w:pPr>
            <w:r w:rsidRPr="00521289">
              <w:rPr>
                <w:rFonts w:asciiTheme="minorHAnsi" w:hAnsiTheme="minorHAnsi" w:cstheme="minorHAnsi"/>
                <w:sz w:val="22"/>
                <w:szCs w:val="22"/>
              </w:rPr>
              <w:t>Q</w:t>
            </w:r>
            <w:r w:rsidR="00A35BFB" w:rsidRPr="00521289">
              <w:rPr>
                <w:rFonts w:asciiTheme="minorHAnsi" w:hAnsiTheme="minorHAnsi" w:cstheme="minorHAnsi"/>
                <w:sz w:val="22"/>
                <w:szCs w:val="22"/>
              </w:rPr>
              <w:t>8</w:t>
            </w:r>
            <w:r w:rsidRPr="00521289">
              <w:rPr>
                <w:rFonts w:asciiTheme="minorHAnsi" w:hAnsiTheme="minorHAnsi" w:cstheme="minorHAnsi"/>
                <w:sz w:val="22"/>
                <w:szCs w:val="22"/>
              </w:rPr>
              <w:t>.</w:t>
            </w:r>
          </w:p>
        </w:tc>
        <w:tc>
          <w:tcPr>
            <w:tcW w:w="9213" w:type="dxa"/>
          </w:tcPr>
          <w:p w14:paraId="56840453" w14:textId="57200A57" w:rsidR="005D5946" w:rsidRPr="00521289" w:rsidRDefault="005D5946" w:rsidP="004D4403">
            <w:pPr>
              <w:jc w:val="both"/>
              <w:rPr>
                <w:rFonts w:asciiTheme="minorHAnsi" w:hAnsiTheme="minorHAnsi" w:cstheme="minorHAnsi"/>
                <w:color w:val="000000"/>
                <w:sz w:val="22"/>
                <w:szCs w:val="22"/>
                <w:lang w:eastAsia="en-GB"/>
              </w:rPr>
            </w:pPr>
            <w:r w:rsidRPr="00521289">
              <w:rPr>
                <w:rFonts w:asciiTheme="minorHAnsi" w:hAnsiTheme="minorHAnsi" w:cstheme="minorHAnsi"/>
                <w:sz w:val="22"/>
                <w:szCs w:val="22"/>
              </w:rPr>
              <w:t xml:space="preserve">Please describe the </w:t>
            </w:r>
            <w:r w:rsidR="00245F64" w:rsidRPr="00521289">
              <w:rPr>
                <w:rFonts w:asciiTheme="minorHAnsi" w:hAnsiTheme="minorHAnsi" w:cstheme="minorHAnsi"/>
                <w:sz w:val="22"/>
                <w:szCs w:val="22"/>
              </w:rPr>
              <w:t>construction traffic</w:t>
            </w:r>
            <w:r w:rsidRPr="00521289">
              <w:rPr>
                <w:rFonts w:asciiTheme="minorHAnsi" w:hAnsiTheme="minorHAnsi" w:cstheme="minorHAnsi"/>
                <w:sz w:val="22"/>
                <w:szCs w:val="22"/>
              </w:rPr>
              <w:t xml:space="preserve"> route</w:t>
            </w:r>
            <w:r w:rsidR="00AC2090" w:rsidRPr="00521289">
              <w:rPr>
                <w:rFonts w:asciiTheme="minorHAnsi" w:hAnsiTheme="minorHAnsi" w:cstheme="minorHAnsi"/>
                <w:sz w:val="22"/>
                <w:szCs w:val="22"/>
              </w:rPr>
              <w:t xml:space="preserve"> to be used</w:t>
            </w:r>
            <w:r w:rsidRPr="00521289">
              <w:rPr>
                <w:rFonts w:asciiTheme="minorHAnsi" w:hAnsiTheme="minorHAnsi" w:cstheme="minorHAnsi"/>
                <w:sz w:val="22"/>
                <w:szCs w:val="22"/>
              </w:rPr>
              <w:t xml:space="preserve"> to</w:t>
            </w:r>
            <w:r w:rsidR="0017469A" w:rsidRPr="00521289">
              <w:rPr>
                <w:rFonts w:asciiTheme="minorHAnsi" w:hAnsiTheme="minorHAnsi" w:cstheme="minorHAnsi"/>
                <w:sz w:val="22"/>
                <w:szCs w:val="22"/>
              </w:rPr>
              <w:t xml:space="preserve"> and from the </w:t>
            </w:r>
            <w:r w:rsidRPr="00521289">
              <w:rPr>
                <w:rFonts w:asciiTheme="minorHAnsi" w:hAnsiTheme="minorHAnsi" w:cstheme="minorHAnsi"/>
                <w:sz w:val="22"/>
                <w:szCs w:val="22"/>
              </w:rPr>
              <w:t>site</w:t>
            </w:r>
            <w:r w:rsidR="002469F8" w:rsidRPr="00521289">
              <w:rPr>
                <w:rFonts w:asciiTheme="minorHAnsi" w:hAnsiTheme="minorHAnsi" w:cstheme="minorHAnsi"/>
                <w:sz w:val="22"/>
                <w:szCs w:val="22"/>
              </w:rPr>
              <w:t>,</w:t>
            </w:r>
            <w:r w:rsidRPr="00521289">
              <w:rPr>
                <w:rFonts w:asciiTheme="minorHAnsi" w:hAnsiTheme="minorHAnsi" w:cstheme="minorHAnsi"/>
                <w:sz w:val="22"/>
                <w:szCs w:val="22"/>
              </w:rPr>
              <w:t xml:space="preserve"> showing </w:t>
            </w:r>
            <w:r w:rsidRPr="00521289">
              <w:rPr>
                <w:rFonts w:asciiTheme="minorHAnsi" w:hAnsiTheme="minorHAnsi" w:cstheme="minorHAnsi"/>
                <w:color w:val="000000"/>
                <w:sz w:val="22"/>
                <w:szCs w:val="22"/>
                <w:lang w:eastAsia="en-GB"/>
              </w:rPr>
              <w:t>details of links to the strategic road network (A and B roads)</w:t>
            </w:r>
            <w:r w:rsidR="0060513E" w:rsidRPr="00521289">
              <w:rPr>
                <w:rFonts w:asciiTheme="minorHAnsi" w:hAnsiTheme="minorHAnsi" w:cstheme="minorHAnsi"/>
                <w:color w:val="000000"/>
                <w:sz w:val="22"/>
                <w:szCs w:val="22"/>
                <w:lang w:eastAsia="en-GB"/>
              </w:rPr>
              <w:t xml:space="preserve"> and highlighting any </w:t>
            </w:r>
            <w:r w:rsidR="00FB1F21" w:rsidRPr="00521289">
              <w:rPr>
                <w:rFonts w:asciiTheme="minorHAnsi" w:hAnsiTheme="minorHAnsi" w:cstheme="minorHAnsi"/>
                <w:color w:val="000000"/>
                <w:sz w:val="22"/>
                <w:szCs w:val="22"/>
                <w:lang w:eastAsia="en-GB"/>
              </w:rPr>
              <w:t xml:space="preserve">nearby </w:t>
            </w:r>
            <w:r w:rsidR="0060513E" w:rsidRPr="00521289">
              <w:rPr>
                <w:rFonts w:asciiTheme="minorHAnsi" w:hAnsiTheme="minorHAnsi" w:cstheme="minorHAnsi"/>
                <w:color w:val="000000"/>
                <w:sz w:val="22"/>
                <w:szCs w:val="22"/>
                <w:lang w:eastAsia="en-GB"/>
              </w:rPr>
              <w:t xml:space="preserve">cycling </w:t>
            </w:r>
            <w:r w:rsidR="00FB1F21" w:rsidRPr="00521289">
              <w:rPr>
                <w:rFonts w:asciiTheme="minorHAnsi" w:hAnsiTheme="minorHAnsi" w:cstheme="minorHAnsi"/>
                <w:color w:val="000000"/>
                <w:sz w:val="22"/>
                <w:szCs w:val="22"/>
                <w:lang w:eastAsia="en-GB"/>
              </w:rPr>
              <w:t>facilities</w:t>
            </w:r>
            <w:r w:rsidR="0060513E" w:rsidRPr="00521289">
              <w:rPr>
                <w:rFonts w:asciiTheme="minorHAnsi" w:hAnsiTheme="minorHAnsi" w:cstheme="minorHAnsi"/>
                <w:color w:val="000000"/>
                <w:sz w:val="22"/>
                <w:szCs w:val="22"/>
                <w:lang w:eastAsia="en-GB"/>
              </w:rPr>
              <w:t xml:space="preserve"> (including </w:t>
            </w:r>
            <w:r w:rsidR="00C862FC" w:rsidRPr="00521289">
              <w:rPr>
                <w:rFonts w:asciiTheme="minorHAnsi" w:hAnsiTheme="minorHAnsi" w:cstheme="minorHAnsi"/>
                <w:color w:val="000000"/>
                <w:sz w:val="22"/>
                <w:szCs w:val="22"/>
                <w:lang w:eastAsia="en-GB"/>
              </w:rPr>
              <w:t xml:space="preserve">designated quiet ways and </w:t>
            </w:r>
            <w:r w:rsidR="008B0275" w:rsidRPr="00521289">
              <w:rPr>
                <w:rFonts w:asciiTheme="minorHAnsi" w:hAnsiTheme="minorHAnsi" w:cstheme="minorHAnsi"/>
                <w:color w:val="000000"/>
                <w:sz w:val="22"/>
                <w:szCs w:val="22"/>
                <w:lang w:eastAsia="en-GB"/>
              </w:rPr>
              <w:t xml:space="preserve">roads with </w:t>
            </w:r>
            <w:r w:rsidR="0060513E" w:rsidRPr="00521289">
              <w:rPr>
                <w:rFonts w:asciiTheme="minorHAnsi" w:hAnsiTheme="minorHAnsi" w:cstheme="minorHAnsi"/>
                <w:color w:val="000000"/>
                <w:sz w:val="22"/>
                <w:szCs w:val="22"/>
                <w:lang w:eastAsia="en-GB"/>
              </w:rPr>
              <w:t xml:space="preserve">contraflow cycling) that would be affected. </w:t>
            </w:r>
            <w:r w:rsidR="0060513E" w:rsidRPr="00521289">
              <w:rPr>
                <w:rFonts w:asciiTheme="minorHAnsi" w:hAnsiTheme="minorHAnsi" w:cstheme="minorHAnsi"/>
                <w:b/>
                <w:color w:val="000000"/>
                <w:sz w:val="22"/>
                <w:szCs w:val="22"/>
                <w:lang w:eastAsia="en-GB"/>
              </w:rPr>
              <w:t xml:space="preserve">Provide </w:t>
            </w:r>
            <w:r w:rsidRPr="00521289">
              <w:rPr>
                <w:rFonts w:asciiTheme="minorHAnsi" w:hAnsiTheme="minorHAnsi" w:cstheme="minorHAnsi"/>
                <w:b/>
                <w:sz w:val="22"/>
                <w:szCs w:val="22"/>
              </w:rPr>
              <w:t>a plan</w:t>
            </w:r>
            <w:r w:rsidR="00855E3E" w:rsidRPr="00521289">
              <w:rPr>
                <w:rFonts w:asciiTheme="minorHAnsi" w:hAnsiTheme="minorHAnsi" w:cstheme="minorHAnsi"/>
                <w:sz w:val="22"/>
                <w:szCs w:val="22"/>
              </w:rPr>
              <w:t xml:space="preserve"> (numbered and dated with a revision number if necessary)</w:t>
            </w:r>
            <w:r w:rsidR="0060513E" w:rsidRPr="00521289">
              <w:rPr>
                <w:rFonts w:asciiTheme="minorHAnsi" w:hAnsiTheme="minorHAnsi" w:cstheme="minorHAnsi"/>
                <w:sz w:val="22"/>
                <w:szCs w:val="22"/>
              </w:rPr>
              <w:t xml:space="preserve"> illustrating these details</w:t>
            </w:r>
            <w:r w:rsidRPr="00521289">
              <w:rPr>
                <w:rFonts w:asciiTheme="minorHAnsi" w:hAnsiTheme="minorHAnsi" w:cstheme="minorHAnsi"/>
                <w:sz w:val="22"/>
                <w:szCs w:val="22"/>
              </w:rPr>
              <w:t xml:space="preserve">. </w:t>
            </w:r>
            <w:r w:rsidR="00244528" w:rsidRPr="00521289">
              <w:rPr>
                <w:rFonts w:asciiTheme="minorHAnsi" w:hAnsiTheme="minorHAnsi" w:cstheme="minorHAnsi"/>
                <w:sz w:val="22"/>
                <w:szCs w:val="22"/>
              </w:rPr>
              <w:t xml:space="preserve">Construction traffic on other routes is not permitted. </w:t>
            </w:r>
            <w:r w:rsidR="003779F6" w:rsidRPr="00521289">
              <w:rPr>
                <w:rFonts w:asciiTheme="minorHAnsi" w:hAnsiTheme="minorHAnsi" w:cstheme="minorHAnsi"/>
                <w:sz w:val="22"/>
                <w:szCs w:val="22"/>
              </w:rPr>
              <w:t xml:space="preserve">The route </w:t>
            </w:r>
            <w:r w:rsidR="00791915" w:rsidRPr="00521289">
              <w:rPr>
                <w:rFonts w:asciiTheme="minorHAnsi" w:hAnsiTheme="minorHAnsi" w:cstheme="minorHAnsi"/>
                <w:sz w:val="22"/>
                <w:szCs w:val="22"/>
              </w:rPr>
              <w:t xml:space="preserve">described </w:t>
            </w:r>
            <w:r w:rsidR="003779F6" w:rsidRPr="00521289">
              <w:rPr>
                <w:rFonts w:asciiTheme="minorHAnsi" w:hAnsiTheme="minorHAnsi" w:cstheme="minorHAnsi"/>
                <w:sz w:val="22"/>
                <w:szCs w:val="22"/>
              </w:rPr>
              <w:t>must be adhered to.</w:t>
            </w:r>
          </w:p>
          <w:p w14:paraId="21A6C02B" w14:textId="5999F455" w:rsidR="005D5946" w:rsidRPr="00521289" w:rsidRDefault="005D5946" w:rsidP="00EF363D">
            <w:pPr>
              <w:shd w:val="clear" w:color="auto" w:fill="FFFFFF"/>
              <w:jc w:val="both"/>
              <w:rPr>
                <w:rFonts w:asciiTheme="minorHAnsi" w:hAnsiTheme="minorHAnsi" w:cstheme="minorHAnsi"/>
                <w:i/>
                <w:color w:val="0070C0"/>
                <w:sz w:val="22"/>
                <w:szCs w:val="22"/>
                <w:lang w:eastAsia="en-GB"/>
              </w:rPr>
            </w:pPr>
            <w:r w:rsidRPr="00521289">
              <w:rPr>
                <w:rFonts w:asciiTheme="minorHAnsi" w:hAnsiTheme="minorHAnsi" w:cstheme="minorHAnsi"/>
                <w:i/>
                <w:color w:val="0070C0"/>
                <w:sz w:val="22"/>
                <w:szCs w:val="22"/>
              </w:rPr>
              <w:t xml:space="preserve">The route should avoid residential side streets wherever possible and </w:t>
            </w:r>
            <w:r w:rsidR="009603FB" w:rsidRPr="00521289">
              <w:rPr>
                <w:rFonts w:asciiTheme="minorHAnsi" w:hAnsiTheme="minorHAnsi" w:cstheme="minorHAnsi"/>
                <w:i/>
                <w:color w:val="0070C0"/>
                <w:sz w:val="22"/>
                <w:szCs w:val="22"/>
                <w:lang w:eastAsia="en-GB"/>
              </w:rPr>
              <w:t>vehicles should, in most circumstances,</w:t>
            </w:r>
            <w:r w:rsidRPr="00521289">
              <w:rPr>
                <w:rFonts w:asciiTheme="minorHAnsi" w:hAnsiTheme="minorHAnsi" w:cstheme="minorHAnsi"/>
                <w:i/>
                <w:color w:val="0070C0"/>
                <w:sz w:val="22"/>
                <w:szCs w:val="22"/>
                <w:lang w:eastAsia="en-GB"/>
              </w:rPr>
              <w:t xml:space="preserve"> approach the site from the left hand side of the road in two-way streets.</w:t>
            </w:r>
            <w:r w:rsidRPr="00521289">
              <w:rPr>
                <w:rFonts w:asciiTheme="minorHAnsi" w:hAnsiTheme="minorHAnsi" w:cstheme="minorHAnsi"/>
                <w:i/>
                <w:color w:val="0070C0"/>
                <w:sz w:val="22"/>
                <w:szCs w:val="22"/>
              </w:rPr>
              <w:t xml:space="preserve"> </w:t>
            </w:r>
            <w:r w:rsidR="00C862FC" w:rsidRPr="00521289">
              <w:rPr>
                <w:rFonts w:asciiTheme="minorHAnsi" w:hAnsiTheme="minorHAnsi" w:cstheme="minorHAnsi"/>
                <w:i/>
                <w:color w:val="0070C0"/>
                <w:sz w:val="22"/>
                <w:szCs w:val="22"/>
              </w:rPr>
              <w:t>A</w:t>
            </w:r>
            <w:r w:rsidRPr="00521289">
              <w:rPr>
                <w:rFonts w:asciiTheme="minorHAnsi" w:hAnsiTheme="minorHAnsi" w:cstheme="minorHAnsi"/>
                <w:i/>
                <w:color w:val="0070C0"/>
                <w:sz w:val="22"/>
                <w:szCs w:val="22"/>
              </w:rPr>
              <w:t xml:space="preserve"> plan of the route </w:t>
            </w:r>
            <w:r w:rsidR="00C862FC" w:rsidRPr="00521289">
              <w:rPr>
                <w:rFonts w:asciiTheme="minorHAnsi" w:hAnsiTheme="minorHAnsi" w:cstheme="minorHAnsi"/>
                <w:i/>
                <w:color w:val="0070C0"/>
                <w:sz w:val="22"/>
                <w:szCs w:val="22"/>
              </w:rPr>
              <w:t xml:space="preserve">must be forwarded </w:t>
            </w:r>
            <w:r w:rsidRPr="00521289">
              <w:rPr>
                <w:rFonts w:asciiTheme="minorHAnsi" w:hAnsiTheme="minorHAnsi" w:cstheme="minorHAnsi"/>
                <w:i/>
                <w:color w:val="0070C0"/>
                <w:sz w:val="22"/>
                <w:szCs w:val="22"/>
              </w:rPr>
              <w:t>to visitors and delivery companies</w:t>
            </w:r>
            <w:r w:rsidR="00C862FC" w:rsidRPr="00521289">
              <w:rPr>
                <w:rFonts w:asciiTheme="minorHAnsi" w:hAnsiTheme="minorHAnsi" w:cstheme="minorHAnsi"/>
                <w:i/>
                <w:color w:val="0070C0"/>
                <w:sz w:val="22"/>
                <w:szCs w:val="22"/>
              </w:rPr>
              <w:t xml:space="preserve"> in advance</w:t>
            </w:r>
            <w:r w:rsidRPr="00521289">
              <w:rPr>
                <w:rFonts w:asciiTheme="minorHAnsi" w:hAnsiTheme="minorHAnsi" w:cstheme="minorHAnsi"/>
                <w:i/>
                <w:color w:val="0070C0"/>
                <w:sz w:val="22"/>
                <w:szCs w:val="22"/>
              </w:rPr>
              <w:t>.</w:t>
            </w:r>
            <w:r w:rsidR="00CC786F" w:rsidRPr="00521289">
              <w:rPr>
                <w:rFonts w:asciiTheme="minorHAnsi" w:hAnsiTheme="minorHAnsi" w:cstheme="minorHAnsi"/>
                <w:i/>
                <w:color w:val="0070C0"/>
                <w:sz w:val="22"/>
                <w:szCs w:val="22"/>
              </w:rPr>
              <w:t xml:space="preserve"> The route should be able to accommodate all vehicles visiting the site in terms of capacity, geometr</w:t>
            </w:r>
            <w:r w:rsidR="007E2E33" w:rsidRPr="00521289">
              <w:rPr>
                <w:rFonts w:asciiTheme="minorHAnsi" w:hAnsiTheme="minorHAnsi" w:cstheme="minorHAnsi"/>
                <w:i/>
                <w:color w:val="0070C0"/>
                <w:sz w:val="22"/>
                <w:szCs w:val="22"/>
              </w:rPr>
              <w:t>y, width</w:t>
            </w:r>
            <w:r w:rsidR="00CC786F" w:rsidRPr="00521289">
              <w:rPr>
                <w:rFonts w:asciiTheme="minorHAnsi" w:hAnsiTheme="minorHAnsi" w:cstheme="minorHAnsi"/>
                <w:i/>
                <w:color w:val="0070C0"/>
                <w:sz w:val="22"/>
                <w:szCs w:val="22"/>
              </w:rPr>
              <w:t xml:space="preserve"> and height. </w:t>
            </w:r>
            <w:r w:rsidR="00CE7750" w:rsidRPr="00521289">
              <w:rPr>
                <w:rFonts w:asciiTheme="minorHAnsi" w:hAnsiTheme="minorHAnsi" w:cstheme="minorHAnsi"/>
                <w:i/>
                <w:color w:val="0070C0"/>
                <w:sz w:val="22"/>
                <w:szCs w:val="22"/>
                <w:lang w:eastAsia="en-GB"/>
              </w:rPr>
              <w:t xml:space="preserve">If </w:t>
            </w:r>
            <w:r w:rsidR="00C862FC" w:rsidRPr="00521289">
              <w:rPr>
                <w:rFonts w:asciiTheme="minorHAnsi" w:hAnsiTheme="minorHAnsi" w:cstheme="minorHAnsi"/>
                <w:i/>
                <w:color w:val="0070C0"/>
                <w:sz w:val="22"/>
                <w:szCs w:val="22"/>
                <w:lang w:eastAsia="en-GB"/>
              </w:rPr>
              <w:t>necessary,</w:t>
            </w:r>
            <w:r w:rsidR="00CE7750" w:rsidRPr="00521289">
              <w:rPr>
                <w:rFonts w:asciiTheme="minorHAnsi" w:hAnsiTheme="minorHAnsi" w:cstheme="minorHAnsi"/>
                <w:i/>
                <w:color w:val="0070C0"/>
                <w:sz w:val="22"/>
                <w:szCs w:val="22"/>
                <w:lang w:eastAsia="en-GB"/>
              </w:rPr>
              <w:t xml:space="preserve"> </w:t>
            </w:r>
            <w:r w:rsidR="00E938CC" w:rsidRPr="00521289">
              <w:rPr>
                <w:rFonts w:asciiTheme="minorHAnsi" w:hAnsiTheme="minorHAnsi" w:cstheme="minorHAnsi"/>
                <w:color w:val="0070C0"/>
                <w:sz w:val="22"/>
                <w:szCs w:val="22"/>
                <w:lang w:eastAsia="en-GB"/>
              </w:rPr>
              <w:t xml:space="preserve">submit </w:t>
            </w:r>
            <w:r w:rsidR="0098026E" w:rsidRPr="00521289">
              <w:rPr>
                <w:rFonts w:asciiTheme="minorHAnsi" w:hAnsiTheme="minorHAnsi" w:cstheme="minorHAnsi"/>
                <w:color w:val="0070C0"/>
                <w:sz w:val="22"/>
                <w:szCs w:val="22"/>
                <w:lang w:eastAsia="en-GB"/>
              </w:rPr>
              <w:t>swept path</w:t>
            </w:r>
            <w:r w:rsidR="00E938CC" w:rsidRPr="00521289">
              <w:rPr>
                <w:rFonts w:asciiTheme="minorHAnsi" w:hAnsiTheme="minorHAnsi" w:cstheme="minorHAnsi"/>
                <w:color w:val="0070C0"/>
                <w:sz w:val="22"/>
                <w:szCs w:val="22"/>
                <w:lang w:eastAsia="en-GB"/>
              </w:rPr>
              <w:t>s</w:t>
            </w:r>
            <w:r w:rsidR="0098026E" w:rsidRPr="00521289">
              <w:rPr>
                <w:rFonts w:asciiTheme="minorHAnsi" w:hAnsiTheme="minorHAnsi" w:cstheme="minorHAnsi"/>
                <w:color w:val="0070C0"/>
                <w:sz w:val="22"/>
                <w:szCs w:val="22"/>
                <w:lang w:eastAsia="en-GB"/>
              </w:rPr>
              <w:t xml:space="preserve"> </w:t>
            </w:r>
            <w:r w:rsidR="00CE7750" w:rsidRPr="00521289">
              <w:rPr>
                <w:rFonts w:asciiTheme="minorHAnsi" w:hAnsiTheme="minorHAnsi" w:cstheme="minorHAnsi"/>
                <w:i/>
                <w:color w:val="0070C0"/>
                <w:sz w:val="22"/>
                <w:szCs w:val="22"/>
                <w:lang w:eastAsia="en-GB"/>
              </w:rPr>
              <w:t>to demonstrate the suitability of the proposed route</w:t>
            </w:r>
            <w:r w:rsidRPr="00521289">
              <w:rPr>
                <w:rFonts w:asciiTheme="minorHAnsi" w:hAnsiTheme="minorHAnsi" w:cstheme="minorHAnsi"/>
                <w:i/>
                <w:color w:val="0070C0"/>
                <w:sz w:val="22"/>
                <w:szCs w:val="22"/>
                <w:lang w:eastAsia="en-GB"/>
              </w:rPr>
              <w:t xml:space="preserve">. Consider any </w:t>
            </w:r>
            <w:r w:rsidR="00EB5F2D" w:rsidRPr="00521289">
              <w:rPr>
                <w:rFonts w:asciiTheme="minorHAnsi" w:hAnsiTheme="minorHAnsi" w:cstheme="minorHAnsi"/>
                <w:i/>
                <w:color w:val="0070C0"/>
                <w:sz w:val="22"/>
                <w:szCs w:val="22"/>
                <w:lang w:eastAsia="en-GB"/>
              </w:rPr>
              <w:t xml:space="preserve">sensitive sites or </w:t>
            </w:r>
            <w:r w:rsidRPr="00521289">
              <w:rPr>
                <w:rFonts w:asciiTheme="minorHAnsi" w:hAnsiTheme="minorHAnsi" w:cstheme="minorHAnsi"/>
                <w:i/>
                <w:color w:val="0070C0"/>
                <w:sz w:val="22"/>
                <w:szCs w:val="22"/>
                <w:lang w:eastAsia="en-GB"/>
              </w:rPr>
              <w:t xml:space="preserve">major trip generators (e.g. schools, offices, </w:t>
            </w:r>
            <w:r w:rsidR="00AB6399" w:rsidRPr="00521289">
              <w:rPr>
                <w:rFonts w:asciiTheme="minorHAnsi" w:hAnsiTheme="minorHAnsi" w:cstheme="minorHAnsi"/>
                <w:i/>
                <w:color w:val="0070C0"/>
                <w:sz w:val="22"/>
                <w:szCs w:val="22"/>
                <w:lang w:eastAsia="en-GB"/>
              </w:rPr>
              <w:t>public buildings, museums, etc</w:t>
            </w:r>
            <w:r w:rsidR="00533296" w:rsidRPr="00521289">
              <w:rPr>
                <w:rFonts w:asciiTheme="minorHAnsi" w:hAnsiTheme="minorHAnsi" w:cstheme="minorHAnsi"/>
                <w:i/>
                <w:color w:val="0070C0"/>
                <w:sz w:val="22"/>
                <w:szCs w:val="22"/>
                <w:lang w:eastAsia="en-GB"/>
              </w:rPr>
              <w:t>.</w:t>
            </w:r>
            <w:r w:rsidRPr="00521289">
              <w:rPr>
                <w:rFonts w:asciiTheme="minorHAnsi" w:hAnsiTheme="minorHAnsi" w:cstheme="minorHAnsi"/>
                <w:i/>
                <w:color w:val="0070C0"/>
                <w:sz w:val="22"/>
                <w:szCs w:val="22"/>
                <w:lang w:eastAsia="en-GB"/>
              </w:rPr>
              <w:t>) on the route</w:t>
            </w:r>
            <w:r w:rsidR="008A260F" w:rsidRPr="00521289">
              <w:rPr>
                <w:rFonts w:asciiTheme="minorHAnsi" w:hAnsiTheme="minorHAnsi" w:cstheme="minorHAnsi"/>
                <w:i/>
                <w:color w:val="0070C0"/>
                <w:sz w:val="22"/>
                <w:szCs w:val="22"/>
                <w:lang w:eastAsia="en-GB"/>
              </w:rPr>
              <w:t xml:space="preserve"> or nearby</w:t>
            </w:r>
            <w:r w:rsidRPr="00521289">
              <w:rPr>
                <w:rFonts w:asciiTheme="minorHAnsi" w:hAnsiTheme="minorHAnsi" w:cstheme="minorHAnsi"/>
                <w:i/>
                <w:color w:val="0070C0"/>
                <w:sz w:val="22"/>
                <w:szCs w:val="22"/>
                <w:lang w:eastAsia="en-GB"/>
              </w:rPr>
              <w:t xml:space="preserve">, </w:t>
            </w:r>
            <w:r w:rsidR="00B41679" w:rsidRPr="00521289">
              <w:rPr>
                <w:rFonts w:asciiTheme="minorHAnsi" w:hAnsiTheme="minorHAnsi" w:cstheme="minorHAnsi"/>
                <w:i/>
                <w:color w:val="0070C0"/>
                <w:sz w:val="22"/>
                <w:szCs w:val="22"/>
                <w:lang w:eastAsia="en-GB"/>
              </w:rPr>
              <w:t xml:space="preserve">and other planned developments and developments under construction - </w:t>
            </w:r>
            <w:r w:rsidRPr="00521289">
              <w:rPr>
                <w:rFonts w:asciiTheme="minorHAnsi" w:hAnsiTheme="minorHAnsi" w:cstheme="minorHAnsi"/>
                <w:i/>
                <w:color w:val="0070C0"/>
                <w:sz w:val="22"/>
                <w:szCs w:val="22"/>
                <w:lang w:eastAsia="en-GB"/>
              </w:rPr>
              <w:t xml:space="preserve">can they be avoided? </w:t>
            </w:r>
            <w:r w:rsidR="007E2E33" w:rsidRPr="00521289">
              <w:rPr>
                <w:rFonts w:asciiTheme="minorHAnsi" w:hAnsiTheme="minorHAnsi" w:cstheme="minorHAnsi"/>
                <w:i/>
                <w:color w:val="0070C0"/>
                <w:sz w:val="22"/>
                <w:szCs w:val="22"/>
                <w:lang w:eastAsia="en-GB"/>
              </w:rPr>
              <w:t>Vehicles must not drive on footways other than at dedicated access points.</w:t>
            </w:r>
            <w:r w:rsidR="00B96980" w:rsidRPr="00521289">
              <w:rPr>
                <w:rFonts w:asciiTheme="minorHAnsi" w:hAnsiTheme="minorHAnsi" w:cstheme="minorHAnsi"/>
                <w:i/>
                <w:color w:val="0070C0"/>
                <w:sz w:val="22"/>
                <w:szCs w:val="22"/>
                <w:lang w:eastAsia="en-GB"/>
              </w:rPr>
              <w:t xml:space="preserve"> </w:t>
            </w:r>
          </w:p>
        </w:tc>
      </w:tr>
    </w:tbl>
    <w:p w14:paraId="10803E23" w14:textId="77777777" w:rsidR="00D967DA" w:rsidRPr="00521289" w:rsidRDefault="00D967DA" w:rsidP="003E2FA3">
      <w:pPr>
        <w:jc w:val="both"/>
        <w:rPr>
          <w:rFonts w:asciiTheme="minorHAnsi" w:hAnsiTheme="minorHAnsi" w:cstheme="minorHAnsi"/>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1"/>
      </w:tblGrid>
      <w:tr w:rsidR="005D5946" w:rsidRPr="00521289" w14:paraId="2719D2AF" w14:textId="77777777" w:rsidTr="00B51342">
        <w:trPr>
          <w:trHeight w:val="2680"/>
        </w:trPr>
        <w:tc>
          <w:tcPr>
            <w:tcW w:w="9780" w:type="dxa"/>
          </w:tcPr>
          <w:p w14:paraId="22DC7772" w14:textId="77777777" w:rsidR="005D5946" w:rsidRPr="00521289" w:rsidRDefault="005D5946" w:rsidP="003E2FA3">
            <w:pPr>
              <w:shd w:val="clear" w:color="auto" w:fill="FFFFFF"/>
              <w:jc w:val="both"/>
              <w:rPr>
                <w:rFonts w:asciiTheme="minorHAnsi" w:hAnsiTheme="minorHAnsi" w:cstheme="minorHAnsi"/>
                <w:i/>
                <w:sz w:val="22"/>
                <w:szCs w:val="22"/>
                <w:lang w:eastAsia="en-GB"/>
              </w:rPr>
            </w:pPr>
          </w:p>
          <w:p w14:paraId="7EDF02C3" w14:textId="77777777" w:rsidR="00E778E1" w:rsidRPr="00521289" w:rsidRDefault="00E778E1" w:rsidP="003E2FA3">
            <w:pPr>
              <w:shd w:val="clear" w:color="auto" w:fill="FFFFFF"/>
              <w:jc w:val="both"/>
              <w:rPr>
                <w:rFonts w:asciiTheme="minorHAnsi" w:hAnsiTheme="minorHAnsi" w:cstheme="minorHAnsi"/>
                <w:i/>
                <w:sz w:val="22"/>
                <w:szCs w:val="22"/>
                <w:lang w:eastAsia="en-GB"/>
              </w:rPr>
            </w:pPr>
          </w:p>
          <w:p w14:paraId="4C79F570" w14:textId="77777777" w:rsidR="00E778E1" w:rsidRPr="00521289" w:rsidRDefault="00E778E1" w:rsidP="003E2FA3">
            <w:pPr>
              <w:shd w:val="clear" w:color="auto" w:fill="FFFFFF"/>
              <w:jc w:val="both"/>
              <w:rPr>
                <w:rFonts w:asciiTheme="minorHAnsi" w:hAnsiTheme="minorHAnsi" w:cstheme="minorHAnsi"/>
                <w:i/>
                <w:sz w:val="22"/>
                <w:szCs w:val="22"/>
                <w:lang w:eastAsia="en-GB"/>
              </w:rPr>
            </w:pPr>
          </w:p>
          <w:p w14:paraId="7DC9BA9A" w14:textId="77777777" w:rsidR="00E778E1" w:rsidRPr="00521289" w:rsidRDefault="00E778E1" w:rsidP="003E2FA3">
            <w:pPr>
              <w:shd w:val="clear" w:color="auto" w:fill="FFFFFF"/>
              <w:jc w:val="both"/>
              <w:rPr>
                <w:rFonts w:asciiTheme="minorHAnsi" w:hAnsiTheme="minorHAnsi" w:cstheme="minorHAnsi"/>
                <w:i/>
                <w:sz w:val="22"/>
                <w:szCs w:val="22"/>
                <w:lang w:eastAsia="en-GB"/>
              </w:rPr>
            </w:pPr>
          </w:p>
          <w:p w14:paraId="3F089BE2" w14:textId="77777777" w:rsidR="00110D9E" w:rsidRPr="00521289" w:rsidRDefault="00110D9E" w:rsidP="003E2FA3">
            <w:pPr>
              <w:shd w:val="clear" w:color="auto" w:fill="FFFFFF"/>
              <w:jc w:val="both"/>
              <w:rPr>
                <w:rFonts w:asciiTheme="minorHAnsi" w:hAnsiTheme="minorHAnsi" w:cstheme="minorHAnsi"/>
                <w:i/>
                <w:sz w:val="22"/>
                <w:szCs w:val="22"/>
                <w:lang w:eastAsia="en-GB"/>
              </w:rPr>
            </w:pPr>
          </w:p>
          <w:p w14:paraId="48510358" w14:textId="77777777" w:rsidR="00110D9E" w:rsidRPr="00521289" w:rsidRDefault="00110D9E" w:rsidP="003E2FA3">
            <w:pPr>
              <w:shd w:val="clear" w:color="auto" w:fill="FFFFFF"/>
              <w:jc w:val="both"/>
              <w:rPr>
                <w:rFonts w:asciiTheme="minorHAnsi" w:hAnsiTheme="minorHAnsi" w:cstheme="minorHAnsi"/>
                <w:i/>
                <w:sz w:val="22"/>
                <w:szCs w:val="22"/>
                <w:lang w:eastAsia="en-GB"/>
              </w:rPr>
            </w:pPr>
          </w:p>
          <w:p w14:paraId="66FA236E" w14:textId="77777777" w:rsidR="00110D9E" w:rsidRPr="00521289" w:rsidRDefault="00110D9E" w:rsidP="003E2FA3">
            <w:pPr>
              <w:shd w:val="clear" w:color="auto" w:fill="FFFFFF"/>
              <w:jc w:val="both"/>
              <w:rPr>
                <w:rFonts w:asciiTheme="minorHAnsi" w:hAnsiTheme="minorHAnsi" w:cstheme="minorHAnsi"/>
                <w:i/>
                <w:sz w:val="22"/>
                <w:szCs w:val="22"/>
                <w:lang w:eastAsia="en-GB"/>
              </w:rPr>
            </w:pPr>
          </w:p>
          <w:p w14:paraId="252E1259" w14:textId="77777777" w:rsidR="00110D9E" w:rsidRPr="00521289" w:rsidRDefault="00110D9E" w:rsidP="003E2FA3">
            <w:pPr>
              <w:shd w:val="clear" w:color="auto" w:fill="FFFFFF"/>
              <w:jc w:val="both"/>
              <w:rPr>
                <w:rFonts w:asciiTheme="minorHAnsi" w:hAnsiTheme="minorHAnsi" w:cstheme="minorHAnsi"/>
                <w:i/>
                <w:sz w:val="22"/>
                <w:szCs w:val="22"/>
                <w:lang w:eastAsia="en-GB"/>
              </w:rPr>
            </w:pPr>
          </w:p>
          <w:p w14:paraId="73829C92" w14:textId="77777777" w:rsidR="00110D9E" w:rsidRPr="00521289" w:rsidRDefault="00110D9E" w:rsidP="003E2FA3">
            <w:pPr>
              <w:shd w:val="clear" w:color="auto" w:fill="FFFFFF"/>
              <w:jc w:val="both"/>
              <w:rPr>
                <w:rFonts w:asciiTheme="minorHAnsi" w:hAnsiTheme="minorHAnsi" w:cstheme="minorHAnsi"/>
                <w:i/>
                <w:sz w:val="22"/>
                <w:szCs w:val="22"/>
                <w:lang w:eastAsia="en-GB"/>
              </w:rPr>
            </w:pPr>
          </w:p>
          <w:p w14:paraId="74BD8EBD" w14:textId="77777777" w:rsidR="00110D9E" w:rsidRPr="00521289" w:rsidRDefault="00110D9E" w:rsidP="003E2FA3">
            <w:pPr>
              <w:shd w:val="clear" w:color="auto" w:fill="FFFFFF"/>
              <w:jc w:val="both"/>
              <w:rPr>
                <w:rFonts w:asciiTheme="minorHAnsi" w:hAnsiTheme="minorHAnsi" w:cstheme="minorHAnsi"/>
                <w:i/>
                <w:sz w:val="22"/>
                <w:szCs w:val="22"/>
                <w:lang w:eastAsia="en-GB"/>
              </w:rPr>
            </w:pPr>
          </w:p>
        </w:tc>
      </w:tr>
    </w:tbl>
    <w:p w14:paraId="24B45E50" w14:textId="77777777" w:rsidR="00832EDA" w:rsidRPr="00521289" w:rsidRDefault="00832EDA" w:rsidP="003E2FA3">
      <w:pPr>
        <w:jc w:val="both"/>
        <w:rPr>
          <w:rFonts w:asciiTheme="minorHAnsi" w:hAnsiTheme="minorHAnsi" w:cstheme="minorHAnsi"/>
          <w:sz w:val="22"/>
          <w:szCs w:val="22"/>
        </w:rPr>
      </w:pPr>
    </w:p>
    <w:p w14:paraId="3692FBA1" w14:textId="77777777" w:rsidR="00485F36" w:rsidRPr="00521289" w:rsidRDefault="00485F36" w:rsidP="003E2FA3">
      <w:pPr>
        <w:jc w:val="both"/>
        <w:rPr>
          <w:rFonts w:asciiTheme="minorHAnsi" w:hAnsiTheme="minorHAnsi" w:cstheme="minorHAnsi"/>
          <w:sz w:val="22"/>
          <w:szCs w:val="22"/>
        </w:rPr>
      </w:pPr>
    </w:p>
    <w:tbl>
      <w:tblPr>
        <w:tblW w:w="0" w:type="auto"/>
        <w:tblInd w:w="392" w:type="dxa"/>
        <w:tblLook w:val="04A0" w:firstRow="1" w:lastRow="0" w:firstColumn="1" w:lastColumn="0" w:noHBand="0" w:noVBand="1"/>
      </w:tblPr>
      <w:tblGrid>
        <w:gridCol w:w="706"/>
        <w:gridCol w:w="9097"/>
      </w:tblGrid>
      <w:tr w:rsidR="00832EDA" w:rsidRPr="00521289" w14:paraId="4AF450AA" w14:textId="77777777" w:rsidTr="00F5253B">
        <w:trPr>
          <w:trHeight w:val="497"/>
        </w:trPr>
        <w:tc>
          <w:tcPr>
            <w:tcW w:w="709" w:type="dxa"/>
          </w:tcPr>
          <w:p w14:paraId="3FCC1DCA" w14:textId="77777777" w:rsidR="00832EDA" w:rsidRPr="00521289" w:rsidRDefault="00832EDA" w:rsidP="003E2FA3">
            <w:pPr>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Q</w:t>
            </w:r>
            <w:r w:rsidR="00A35BFB" w:rsidRPr="00521289">
              <w:rPr>
                <w:rFonts w:asciiTheme="minorHAnsi" w:hAnsiTheme="minorHAnsi" w:cstheme="minorHAnsi"/>
                <w:color w:val="000000"/>
                <w:sz w:val="22"/>
                <w:szCs w:val="22"/>
                <w:lang w:eastAsia="en-GB"/>
              </w:rPr>
              <w:t>9</w:t>
            </w:r>
            <w:r w:rsidRPr="00521289">
              <w:rPr>
                <w:rFonts w:asciiTheme="minorHAnsi" w:hAnsiTheme="minorHAnsi" w:cstheme="minorHAnsi"/>
                <w:color w:val="000000"/>
                <w:sz w:val="22"/>
                <w:szCs w:val="22"/>
                <w:lang w:eastAsia="en-GB"/>
              </w:rPr>
              <w:t>.</w:t>
            </w:r>
          </w:p>
        </w:tc>
        <w:tc>
          <w:tcPr>
            <w:tcW w:w="9213" w:type="dxa"/>
          </w:tcPr>
          <w:p w14:paraId="149FA11B" w14:textId="2D6FD534" w:rsidR="00832EDA" w:rsidRPr="00521289" w:rsidRDefault="00855E3E" w:rsidP="00B41679">
            <w:pPr>
              <w:jc w:val="both"/>
              <w:rPr>
                <w:rFonts w:asciiTheme="minorHAnsi" w:hAnsiTheme="minorHAnsi" w:cstheme="minorHAnsi"/>
                <w:color w:val="000000"/>
                <w:sz w:val="22"/>
                <w:szCs w:val="22"/>
                <w:lang w:eastAsia="en-GB"/>
              </w:rPr>
            </w:pPr>
            <w:r w:rsidRPr="00521289">
              <w:rPr>
                <w:rFonts w:asciiTheme="minorHAnsi" w:hAnsiTheme="minorHAnsi" w:cstheme="minorHAnsi"/>
                <w:sz w:val="22"/>
                <w:szCs w:val="22"/>
              </w:rPr>
              <w:t>Please confirm that all</w:t>
            </w:r>
            <w:r w:rsidRPr="00521289">
              <w:rPr>
                <w:rFonts w:asciiTheme="minorHAnsi" w:hAnsiTheme="minorHAnsi" w:cstheme="minorHAnsi"/>
                <w:i/>
                <w:sz w:val="22"/>
                <w:szCs w:val="22"/>
              </w:rPr>
              <w:t xml:space="preserve"> </w:t>
            </w:r>
            <w:r w:rsidRPr="00521289">
              <w:rPr>
                <w:rFonts w:asciiTheme="minorHAnsi" w:hAnsiTheme="minorHAnsi" w:cstheme="minorHAnsi"/>
                <w:color w:val="000000"/>
                <w:sz w:val="22"/>
                <w:szCs w:val="22"/>
                <w:lang w:eastAsia="en-GB"/>
              </w:rPr>
              <w:t>contractors,</w:t>
            </w:r>
            <w:r w:rsidR="00F5253B" w:rsidRPr="00521289">
              <w:rPr>
                <w:rFonts w:asciiTheme="minorHAnsi" w:hAnsiTheme="minorHAnsi" w:cstheme="minorHAnsi"/>
                <w:color w:val="000000"/>
                <w:sz w:val="22"/>
                <w:szCs w:val="22"/>
                <w:lang w:eastAsia="en-GB"/>
              </w:rPr>
              <w:t xml:space="preserve"> sub-contractors,</w:t>
            </w:r>
            <w:r w:rsidRPr="00521289">
              <w:rPr>
                <w:rFonts w:asciiTheme="minorHAnsi" w:hAnsiTheme="minorHAnsi" w:cstheme="minorHAnsi"/>
                <w:color w:val="000000"/>
                <w:sz w:val="22"/>
                <w:szCs w:val="22"/>
                <w:lang w:eastAsia="en-GB"/>
              </w:rPr>
              <w:t xml:space="preserve"> delivery companies and visitors will be advised of and required to </w:t>
            </w:r>
            <w:r w:rsidR="0098026E" w:rsidRPr="00521289">
              <w:rPr>
                <w:rFonts w:asciiTheme="minorHAnsi" w:hAnsiTheme="minorHAnsi" w:cstheme="minorHAnsi"/>
                <w:color w:val="000000"/>
                <w:sz w:val="22"/>
                <w:szCs w:val="22"/>
                <w:lang w:eastAsia="en-GB"/>
              </w:rPr>
              <w:t xml:space="preserve">strictly </w:t>
            </w:r>
            <w:r w:rsidRPr="00521289">
              <w:rPr>
                <w:rFonts w:asciiTheme="minorHAnsi" w:hAnsiTheme="minorHAnsi" w:cstheme="minorHAnsi"/>
                <w:color w:val="000000"/>
                <w:sz w:val="22"/>
                <w:szCs w:val="22"/>
                <w:lang w:eastAsia="en-GB"/>
              </w:rPr>
              <w:t>adhere</w:t>
            </w:r>
            <w:r w:rsidR="00511DE2" w:rsidRPr="00521289">
              <w:rPr>
                <w:rFonts w:asciiTheme="minorHAnsi" w:hAnsiTheme="minorHAnsi" w:cstheme="minorHAnsi"/>
                <w:color w:val="000000"/>
                <w:sz w:val="22"/>
                <w:szCs w:val="22"/>
                <w:lang w:eastAsia="en-GB"/>
              </w:rPr>
              <w:t xml:space="preserve"> </w:t>
            </w:r>
            <w:r w:rsidRPr="00521289">
              <w:rPr>
                <w:rFonts w:asciiTheme="minorHAnsi" w:hAnsiTheme="minorHAnsi" w:cstheme="minorHAnsi"/>
                <w:color w:val="000000"/>
                <w:sz w:val="22"/>
                <w:szCs w:val="22"/>
                <w:lang w:eastAsia="en-GB"/>
              </w:rPr>
              <w:t>t</w:t>
            </w:r>
            <w:r w:rsidR="006A23F6" w:rsidRPr="00521289">
              <w:rPr>
                <w:rFonts w:asciiTheme="minorHAnsi" w:hAnsiTheme="minorHAnsi" w:cstheme="minorHAnsi"/>
                <w:color w:val="000000"/>
                <w:sz w:val="22"/>
                <w:szCs w:val="22"/>
                <w:lang w:eastAsia="en-GB"/>
              </w:rPr>
              <w:t>o</w:t>
            </w:r>
            <w:r w:rsidRPr="00521289">
              <w:rPr>
                <w:rFonts w:asciiTheme="minorHAnsi" w:hAnsiTheme="minorHAnsi" w:cstheme="minorHAnsi"/>
                <w:color w:val="000000"/>
                <w:sz w:val="22"/>
                <w:szCs w:val="22"/>
                <w:lang w:eastAsia="en-GB"/>
              </w:rPr>
              <w:t xml:space="preserve"> the specified route</w:t>
            </w:r>
            <w:r w:rsidR="00F5253B" w:rsidRPr="00521289">
              <w:rPr>
                <w:rFonts w:asciiTheme="minorHAnsi" w:hAnsiTheme="minorHAnsi" w:cstheme="minorHAnsi"/>
                <w:color w:val="000000"/>
                <w:sz w:val="22"/>
                <w:szCs w:val="22"/>
                <w:lang w:eastAsia="en-GB"/>
              </w:rPr>
              <w:t xml:space="preserve"> and all the other terms of this plan. </w:t>
            </w:r>
          </w:p>
        </w:tc>
      </w:tr>
    </w:tbl>
    <w:p w14:paraId="19C76B04" w14:textId="77777777" w:rsidR="00D967DA" w:rsidRPr="00521289" w:rsidRDefault="00D967DA" w:rsidP="003E2FA3">
      <w:pPr>
        <w:jc w:val="both"/>
        <w:rPr>
          <w:rFonts w:asciiTheme="minorHAnsi" w:hAnsiTheme="minorHAnsi" w:cstheme="minorHAnsi"/>
          <w:sz w:val="22"/>
          <w:szCs w:val="22"/>
        </w:rPr>
      </w:pPr>
    </w:p>
    <w:tbl>
      <w:tblPr>
        <w:tblW w:w="0" w:type="auto"/>
        <w:tblInd w:w="534" w:type="dxa"/>
        <w:tblLook w:val="04A0" w:firstRow="1" w:lastRow="0" w:firstColumn="1" w:lastColumn="0" w:noHBand="0" w:noVBand="1"/>
      </w:tblPr>
      <w:tblGrid>
        <w:gridCol w:w="2937"/>
        <w:gridCol w:w="1276"/>
      </w:tblGrid>
      <w:tr w:rsidR="00641B93" w:rsidRPr="00521289" w14:paraId="267FB9AA" w14:textId="77777777" w:rsidTr="00641B93">
        <w:trPr>
          <w:trHeight w:val="606"/>
        </w:trPr>
        <w:tc>
          <w:tcPr>
            <w:tcW w:w="2937" w:type="dxa"/>
            <w:tcBorders>
              <w:top w:val="single" w:sz="4" w:space="0" w:color="auto"/>
              <w:left w:val="single" w:sz="4" w:space="0" w:color="auto"/>
              <w:bottom w:val="single" w:sz="4" w:space="0" w:color="auto"/>
              <w:right w:val="single" w:sz="4" w:space="0" w:color="auto"/>
            </w:tcBorders>
            <w:vAlign w:val="center"/>
          </w:tcPr>
          <w:p w14:paraId="12614974" w14:textId="77777777" w:rsidR="00641B93" w:rsidRPr="00521289" w:rsidRDefault="00641B93" w:rsidP="00641B93">
            <w:pPr>
              <w:jc w:val="center"/>
              <w:rPr>
                <w:rFonts w:asciiTheme="minorHAnsi" w:hAnsiTheme="minorHAnsi" w:cstheme="minorHAnsi"/>
                <w:color w:val="0070C0"/>
                <w:sz w:val="22"/>
                <w:szCs w:val="22"/>
              </w:rPr>
            </w:pPr>
            <w:r w:rsidRPr="00521289">
              <w:rPr>
                <w:rFonts w:asciiTheme="minorHAnsi" w:hAnsiTheme="minorHAnsi" w:cstheme="minorHAnsi"/>
                <w:i/>
                <w:color w:val="0070C0"/>
                <w:sz w:val="22"/>
                <w:szCs w:val="22"/>
              </w:rPr>
              <w:t>Please delete as appropriate</w:t>
            </w:r>
          </w:p>
        </w:tc>
        <w:tc>
          <w:tcPr>
            <w:tcW w:w="1276" w:type="dxa"/>
            <w:tcBorders>
              <w:top w:val="single" w:sz="4" w:space="0" w:color="auto"/>
              <w:left w:val="single" w:sz="4" w:space="0" w:color="auto"/>
              <w:bottom w:val="single" w:sz="4" w:space="0" w:color="auto"/>
              <w:right w:val="single" w:sz="4" w:space="0" w:color="auto"/>
            </w:tcBorders>
            <w:vAlign w:val="center"/>
          </w:tcPr>
          <w:p w14:paraId="394BA82E" w14:textId="77777777" w:rsidR="00641B93" w:rsidRPr="00521289" w:rsidRDefault="00641B93" w:rsidP="00641B93">
            <w:pPr>
              <w:jc w:val="center"/>
              <w:rPr>
                <w:rFonts w:asciiTheme="minorHAnsi" w:hAnsiTheme="minorHAnsi" w:cstheme="minorHAnsi"/>
                <w:sz w:val="22"/>
                <w:szCs w:val="22"/>
              </w:rPr>
            </w:pPr>
            <w:r w:rsidRPr="00521289">
              <w:rPr>
                <w:rFonts w:asciiTheme="minorHAnsi" w:hAnsiTheme="minorHAnsi" w:cstheme="minorHAnsi"/>
                <w:i/>
                <w:color w:val="0070C0"/>
                <w:sz w:val="22"/>
                <w:szCs w:val="22"/>
              </w:rPr>
              <w:t>Y / N</w:t>
            </w:r>
          </w:p>
        </w:tc>
      </w:tr>
    </w:tbl>
    <w:p w14:paraId="0D027724" w14:textId="77777777" w:rsidR="00F2490A" w:rsidRPr="00521289" w:rsidRDefault="00F2490A" w:rsidP="003E2FA3">
      <w:pPr>
        <w:jc w:val="both"/>
        <w:rPr>
          <w:rFonts w:asciiTheme="minorHAnsi" w:hAnsiTheme="minorHAnsi" w:cstheme="minorHAnsi"/>
          <w:sz w:val="22"/>
          <w:szCs w:val="22"/>
        </w:rPr>
      </w:pPr>
    </w:p>
    <w:p w14:paraId="32A16563" w14:textId="77777777" w:rsidR="00EC5B69" w:rsidRPr="00521289" w:rsidRDefault="00EC5B69">
      <w:pPr>
        <w:rPr>
          <w:rFonts w:asciiTheme="minorHAnsi" w:hAnsiTheme="minorHAnsi" w:cstheme="minorHAnsi"/>
          <w:b/>
          <w:bCs/>
          <w:color w:val="000000"/>
          <w:sz w:val="22"/>
          <w:szCs w:val="22"/>
          <w:lang w:eastAsia="en-GB"/>
        </w:rPr>
      </w:pPr>
      <w:r w:rsidRPr="00521289">
        <w:rPr>
          <w:rFonts w:asciiTheme="minorHAnsi" w:hAnsiTheme="minorHAnsi" w:cstheme="minorHAnsi"/>
          <w:b/>
          <w:bCs/>
          <w:color w:val="000000"/>
          <w:sz w:val="22"/>
          <w:szCs w:val="22"/>
          <w:lang w:eastAsia="en-GB"/>
        </w:rPr>
        <w:br w:type="page"/>
      </w:r>
    </w:p>
    <w:p w14:paraId="74BB617A" w14:textId="77777777" w:rsidR="00F5253B" w:rsidRPr="00521289" w:rsidRDefault="00F5253B" w:rsidP="00110D9E">
      <w:pPr>
        <w:jc w:val="both"/>
        <w:rPr>
          <w:rFonts w:asciiTheme="minorHAnsi" w:hAnsiTheme="minorHAnsi" w:cstheme="minorHAnsi"/>
          <w:b/>
          <w:bCs/>
          <w:color w:val="000000"/>
          <w:sz w:val="22"/>
          <w:szCs w:val="22"/>
          <w:lang w:eastAsia="en-GB"/>
        </w:rPr>
      </w:pPr>
    </w:p>
    <w:p w14:paraId="53976F58" w14:textId="7CEE99A1" w:rsidR="008D6F9E" w:rsidRPr="00521289" w:rsidRDefault="008D6F9E" w:rsidP="00207B6C">
      <w:pPr>
        <w:ind w:left="426"/>
        <w:jc w:val="both"/>
        <w:rPr>
          <w:rFonts w:asciiTheme="minorHAnsi" w:hAnsiTheme="minorHAnsi" w:cstheme="minorHAnsi"/>
          <w:b/>
          <w:bCs/>
          <w:color w:val="000000"/>
          <w:sz w:val="22"/>
          <w:szCs w:val="22"/>
          <w:lang w:eastAsia="en-GB"/>
        </w:rPr>
      </w:pPr>
      <w:r w:rsidRPr="00521289">
        <w:rPr>
          <w:rFonts w:asciiTheme="minorHAnsi" w:hAnsiTheme="minorHAnsi" w:cstheme="minorHAnsi"/>
          <w:b/>
          <w:bCs/>
          <w:color w:val="000000"/>
          <w:sz w:val="22"/>
          <w:szCs w:val="22"/>
          <w:lang w:eastAsia="en-GB"/>
        </w:rPr>
        <w:t>CONSTRUCTION TRAFFIC HOURS</w:t>
      </w:r>
    </w:p>
    <w:p w14:paraId="73975DB4" w14:textId="77777777" w:rsidR="008D6F9E" w:rsidRPr="00521289" w:rsidRDefault="008D6F9E" w:rsidP="008D6F9E">
      <w:pPr>
        <w:ind w:firstLine="426"/>
        <w:jc w:val="both"/>
        <w:rPr>
          <w:rFonts w:asciiTheme="minorHAnsi" w:hAnsiTheme="minorHAnsi" w:cstheme="minorHAnsi"/>
          <w:b/>
          <w:bCs/>
          <w:color w:val="000000"/>
          <w:sz w:val="22"/>
          <w:szCs w:val="22"/>
          <w:lang w:eastAsia="en-GB"/>
        </w:rPr>
      </w:pPr>
    </w:p>
    <w:tbl>
      <w:tblPr>
        <w:tblW w:w="0" w:type="auto"/>
        <w:tblInd w:w="392" w:type="dxa"/>
        <w:tblLook w:val="04A0" w:firstRow="1" w:lastRow="0" w:firstColumn="1" w:lastColumn="0" w:noHBand="0" w:noVBand="1"/>
      </w:tblPr>
      <w:tblGrid>
        <w:gridCol w:w="142"/>
        <w:gridCol w:w="566"/>
        <w:gridCol w:w="7697"/>
        <w:gridCol w:w="1398"/>
      </w:tblGrid>
      <w:tr w:rsidR="008D6F9E" w:rsidRPr="00521289" w14:paraId="6EC8F90D" w14:textId="77777777" w:rsidTr="002F6CB9">
        <w:tc>
          <w:tcPr>
            <w:tcW w:w="709" w:type="dxa"/>
            <w:gridSpan w:val="2"/>
          </w:tcPr>
          <w:p w14:paraId="10F2C153" w14:textId="77777777" w:rsidR="008D6F9E" w:rsidRPr="00521289" w:rsidRDefault="00A35BFB" w:rsidP="000D02E1">
            <w:pPr>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Q10</w:t>
            </w:r>
            <w:r w:rsidR="008D6F9E" w:rsidRPr="00521289">
              <w:rPr>
                <w:rFonts w:asciiTheme="minorHAnsi" w:hAnsiTheme="minorHAnsi" w:cstheme="minorHAnsi"/>
                <w:color w:val="000000"/>
                <w:sz w:val="22"/>
                <w:szCs w:val="22"/>
                <w:lang w:eastAsia="en-GB"/>
              </w:rPr>
              <w:t>.</w:t>
            </w:r>
          </w:p>
        </w:tc>
        <w:tc>
          <w:tcPr>
            <w:tcW w:w="9213" w:type="dxa"/>
            <w:gridSpan w:val="2"/>
          </w:tcPr>
          <w:p w14:paraId="4BEF353D" w14:textId="14FB3D4B" w:rsidR="00EB09B5" w:rsidRPr="00521289" w:rsidRDefault="008D6F9E" w:rsidP="00B657C7">
            <w:pPr>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Deliveries and collections must be restricted to between 9.30am and 4.30pm</w:t>
            </w:r>
            <w:r w:rsidR="005678B7" w:rsidRPr="00521289">
              <w:rPr>
                <w:rFonts w:asciiTheme="minorHAnsi" w:hAnsiTheme="minorHAnsi" w:cstheme="minorHAnsi"/>
                <w:sz w:val="22"/>
                <w:szCs w:val="22"/>
                <w:lang w:eastAsia="en-GB"/>
              </w:rPr>
              <w:t>, Monday to Friday</w:t>
            </w:r>
            <w:r w:rsidRPr="00521289">
              <w:rPr>
                <w:rFonts w:asciiTheme="minorHAnsi" w:hAnsiTheme="minorHAnsi" w:cstheme="minorHAnsi"/>
                <w:sz w:val="22"/>
                <w:szCs w:val="22"/>
                <w:lang w:eastAsia="en-GB"/>
              </w:rPr>
              <w:t xml:space="preserve">. </w:t>
            </w:r>
            <w:r w:rsidR="00107062" w:rsidRPr="00521289">
              <w:rPr>
                <w:rFonts w:asciiTheme="minorHAnsi" w:hAnsiTheme="minorHAnsi" w:cstheme="minorHAnsi"/>
                <w:sz w:val="22"/>
                <w:szCs w:val="22"/>
                <w:lang w:eastAsia="en-GB"/>
              </w:rPr>
              <w:t xml:space="preserve">Where there is a school on route, then deliveries must be restricted to between 9.30am and 3pm, Monday to Friday, during term time. </w:t>
            </w:r>
            <w:r w:rsidR="008B2737" w:rsidRPr="00521289">
              <w:rPr>
                <w:rFonts w:asciiTheme="minorHAnsi" w:hAnsiTheme="minorHAnsi" w:cstheme="minorHAnsi"/>
                <w:sz w:val="22"/>
                <w:szCs w:val="22"/>
                <w:lang w:eastAsia="en-GB"/>
              </w:rPr>
              <w:t xml:space="preserve">Deliveries and collections are not permitted on Saturdays, Sundays or public holidays. </w:t>
            </w:r>
            <w:r w:rsidR="00EB09B5" w:rsidRPr="00521289">
              <w:rPr>
                <w:rFonts w:asciiTheme="minorHAnsi" w:hAnsiTheme="minorHAnsi" w:cstheme="minorHAnsi"/>
                <w:sz w:val="22"/>
                <w:szCs w:val="22"/>
                <w:lang w:eastAsia="en-GB"/>
              </w:rPr>
              <w:t xml:space="preserve">In some particularly sensitive locations, for example where there is a street market nearby, further restrictions will be necessary. </w:t>
            </w:r>
            <w:r w:rsidR="0098026E" w:rsidRPr="00521289">
              <w:rPr>
                <w:rFonts w:asciiTheme="minorHAnsi" w:hAnsiTheme="minorHAnsi" w:cstheme="minorHAnsi"/>
                <w:sz w:val="22"/>
                <w:szCs w:val="22"/>
                <w:lang w:eastAsia="en-GB"/>
              </w:rPr>
              <w:t xml:space="preserve">The Council </w:t>
            </w:r>
            <w:r w:rsidR="00EB09B5" w:rsidRPr="00521289">
              <w:rPr>
                <w:rFonts w:asciiTheme="minorHAnsi" w:hAnsiTheme="minorHAnsi" w:cstheme="minorHAnsi"/>
                <w:sz w:val="22"/>
                <w:szCs w:val="22"/>
                <w:lang w:eastAsia="en-GB"/>
              </w:rPr>
              <w:t>will not agree to construction traffic using Portobello Road or Golborne Road on Fridays.</w:t>
            </w:r>
          </w:p>
          <w:p w14:paraId="32DA45D2" w14:textId="77777777" w:rsidR="00EB09B5" w:rsidRPr="00521289" w:rsidRDefault="00EB09B5" w:rsidP="00B657C7">
            <w:pPr>
              <w:jc w:val="both"/>
              <w:rPr>
                <w:rFonts w:asciiTheme="minorHAnsi" w:hAnsiTheme="minorHAnsi" w:cstheme="minorHAnsi"/>
                <w:sz w:val="22"/>
                <w:szCs w:val="22"/>
                <w:lang w:eastAsia="en-GB"/>
              </w:rPr>
            </w:pPr>
          </w:p>
          <w:p w14:paraId="7AB548E6" w14:textId="5DD38B18" w:rsidR="0076580D" w:rsidRPr="00521289" w:rsidRDefault="00EB09B5" w:rsidP="00B657C7">
            <w:pPr>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 xml:space="preserve">Please </w:t>
            </w:r>
            <w:r w:rsidR="008A260F" w:rsidRPr="00521289">
              <w:rPr>
                <w:rFonts w:asciiTheme="minorHAnsi" w:hAnsiTheme="minorHAnsi" w:cstheme="minorHAnsi"/>
                <w:sz w:val="22"/>
                <w:szCs w:val="22"/>
                <w:lang w:eastAsia="en-GB"/>
              </w:rPr>
              <w:t xml:space="preserve">identify </w:t>
            </w:r>
            <w:r w:rsidR="002F6CB9" w:rsidRPr="00521289">
              <w:rPr>
                <w:rFonts w:asciiTheme="minorHAnsi" w:hAnsiTheme="minorHAnsi" w:cstheme="minorHAnsi"/>
                <w:sz w:val="22"/>
                <w:szCs w:val="22"/>
                <w:lang w:eastAsia="en-GB"/>
              </w:rPr>
              <w:t xml:space="preserve">schools, nurseries, markets, tourist attractions or other sensitive uses near the construction site which have informed the construction traffic hours, specified below. </w:t>
            </w:r>
          </w:p>
          <w:p w14:paraId="17BAA7ED" w14:textId="77777777" w:rsidR="008D6F9E" w:rsidRPr="00521289" w:rsidRDefault="008D6F9E" w:rsidP="0076580D">
            <w:pPr>
              <w:jc w:val="both"/>
              <w:rPr>
                <w:rFonts w:asciiTheme="minorHAnsi" w:hAnsiTheme="minorHAnsi" w:cstheme="minorHAnsi"/>
                <w:i/>
                <w:color w:val="548DD4"/>
                <w:sz w:val="22"/>
                <w:szCs w:val="22"/>
                <w:lang w:eastAsia="en-GB"/>
              </w:rPr>
            </w:pPr>
            <w:r w:rsidRPr="00521289">
              <w:rPr>
                <w:rFonts w:asciiTheme="minorHAnsi" w:hAnsiTheme="minorHAnsi" w:cstheme="minorHAnsi"/>
                <w:i/>
                <w:color w:val="548DD4"/>
                <w:sz w:val="22"/>
                <w:szCs w:val="22"/>
                <w:lang w:eastAsia="en-GB"/>
              </w:rPr>
              <w:t xml:space="preserve"> </w:t>
            </w:r>
          </w:p>
        </w:tc>
      </w:tr>
      <w:tr w:rsidR="002F6CB9" w:rsidRPr="00521289" w14:paraId="597D558C" w14:textId="77777777" w:rsidTr="003E09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17" w:type="dxa"/>
          <w:trHeight w:val="1732"/>
        </w:trPr>
        <w:tc>
          <w:tcPr>
            <w:tcW w:w="8363" w:type="dxa"/>
            <w:gridSpan w:val="2"/>
          </w:tcPr>
          <w:p w14:paraId="2F074C47" w14:textId="77777777" w:rsidR="00EC5B69" w:rsidRPr="00521289" w:rsidRDefault="00EC5B69" w:rsidP="008E19FC">
            <w:pPr>
              <w:jc w:val="both"/>
              <w:rPr>
                <w:rFonts w:asciiTheme="minorHAnsi" w:hAnsiTheme="minorHAnsi" w:cstheme="minorHAnsi"/>
                <w:sz w:val="22"/>
                <w:szCs w:val="22"/>
              </w:rPr>
            </w:pPr>
          </w:p>
          <w:p w14:paraId="460610A4" w14:textId="77777777" w:rsidR="00EC5B69" w:rsidRPr="00521289" w:rsidRDefault="00EC5B69" w:rsidP="00EC5B69">
            <w:pPr>
              <w:rPr>
                <w:rFonts w:asciiTheme="minorHAnsi" w:hAnsiTheme="minorHAnsi" w:cstheme="minorHAnsi"/>
                <w:sz w:val="22"/>
                <w:szCs w:val="22"/>
              </w:rPr>
            </w:pPr>
          </w:p>
          <w:p w14:paraId="71B93D0A" w14:textId="77777777" w:rsidR="00EC5B69" w:rsidRPr="00521289" w:rsidRDefault="00EC5B69" w:rsidP="00EC5B69">
            <w:pPr>
              <w:rPr>
                <w:rFonts w:asciiTheme="minorHAnsi" w:hAnsiTheme="minorHAnsi" w:cstheme="minorHAnsi"/>
                <w:sz w:val="22"/>
                <w:szCs w:val="22"/>
              </w:rPr>
            </w:pPr>
          </w:p>
          <w:p w14:paraId="6A67A430" w14:textId="77777777" w:rsidR="00EC5B69" w:rsidRPr="00521289" w:rsidRDefault="00EC5B69" w:rsidP="00EC5B69">
            <w:pPr>
              <w:rPr>
                <w:rFonts w:asciiTheme="minorHAnsi" w:hAnsiTheme="minorHAnsi" w:cstheme="minorHAnsi"/>
                <w:sz w:val="22"/>
                <w:szCs w:val="22"/>
              </w:rPr>
            </w:pPr>
          </w:p>
          <w:p w14:paraId="2512B382" w14:textId="77777777" w:rsidR="002F6CB9" w:rsidRPr="00521289" w:rsidRDefault="002F6CB9" w:rsidP="00EC5B69">
            <w:pPr>
              <w:tabs>
                <w:tab w:val="left" w:pos="1185"/>
              </w:tabs>
              <w:rPr>
                <w:rFonts w:asciiTheme="minorHAnsi" w:hAnsiTheme="minorHAnsi" w:cstheme="minorHAnsi"/>
                <w:sz w:val="22"/>
                <w:szCs w:val="22"/>
              </w:rPr>
            </w:pPr>
          </w:p>
        </w:tc>
      </w:tr>
    </w:tbl>
    <w:p w14:paraId="3914A55D" w14:textId="77777777" w:rsidR="00533296" w:rsidRPr="00521289" w:rsidRDefault="00533296" w:rsidP="00494F08">
      <w:pPr>
        <w:ind w:left="720"/>
        <w:jc w:val="both"/>
        <w:rPr>
          <w:rFonts w:asciiTheme="minorHAnsi" w:hAnsiTheme="minorHAnsi" w:cstheme="minorHAnsi"/>
          <w:sz w:val="22"/>
          <w:szCs w:val="22"/>
        </w:rPr>
      </w:pPr>
    </w:p>
    <w:p w14:paraId="31FB66BC" w14:textId="2A7A8387" w:rsidR="00825998" w:rsidRPr="00521289" w:rsidRDefault="00494F08" w:rsidP="00494F08">
      <w:pPr>
        <w:ind w:left="720"/>
        <w:jc w:val="both"/>
        <w:rPr>
          <w:rFonts w:asciiTheme="minorHAnsi" w:hAnsiTheme="minorHAnsi" w:cstheme="minorHAnsi"/>
          <w:sz w:val="22"/>
          <w:szCs w:val="22"/>
        </w:rPr>
      </w:pPr>
      <w:r w:rsidRPr="00521289">
        <w:rPr>
          <w:rFonts w:asciiTheme="minorHAnsi" w:hAnsiTheme="minorHAnsi" w:cstheme="minorHAnsi"/>
          <w:sz w:val="22"/>
          <w:szCs w:val="22"/>
        </w:rPr>
        <w:t>Acknowledging the restrict</w:t>
      </w:r>
      <w:r w:rsidR="00EB2B36" w:rsidRPr="00521289">
        <w:rPr>
          <w:rFonts w:asciiTheme="minorHAnsi" w:hAnsiTheme="minorHAnsi" w:cstheme="minorHAnsi"/>
          <w:sz w:val="22"/>
          <w:szCs w:val="22"/>
        </w:rPr>
        <w:t>ions on</w:t>
      </w:r>
      <w:r w:rsidRPr="00521289">
        <w:rPr>
          <w:rFonts w:asciiTheme="minorHAnsi" w:hAnsiTheme="minorHAnsi" w:cstheme="minorHAnsi"/>
          <w:sz w:val="22"/>
          <w:szCs w:val="22"/>
        </w:rPr>
        <w:t xml:space="preserve"> hours </w:t>
      </w:r>
      <w:r w:rsidR="00EB2B36" w:rsidRPr="00521289">
        <w:rPr>
          <w:rFonts w:asciiTheme="minorHAnsi" w:hAnsiTheme="minorHAnsi" w:cstheme="minorHAnsi"/>
          <w:sz w:val="22"/>
          <w:szCs w:val="22"/>
        </w:rPr>
        <w:t xml:space="preserve">and days </w:t>
      </w:r>
      <w:r w:rsidRPr="00521289">
        <w:rPr>
          <w:rFonts w:asciiTheme="minorHAnsi" w:hAnsiTheme="minorHAnsi" w:cstheme="minorHAnsi"/>
          <w:sz w:val="22"/>
          <w:szCs w:val="22"/>
        </w:rPr>
        <w:t xml:space="preserve">given above and considering nearby uses, please specify the hours during which construction traffic to and from the site </w:t>
      </w:r>
      <w:r w:rsidR="003E0908" w:rsidRPr="00521289">
        <w:rPr>
          <w:rFonts w:asciiTheme="minorHAnsi" w:hAnsiTheme="minorHAnsi" w:cstheme="minorHAnsi"/>
          <w:sz w:val="22"/>
          <w:szCs w:val="22"/>
        </w:rPr>
        <w:t>is</w:t>
      </w:r>
      <w:r w:rsidRPr="00521289">
        <w:rPr>
          <w:rFonts w:asciiTheme="minorHAnsi" w:hAnsiTheme="minorHAnsi" w:cstheme="minorHAnsi"/>
          <w:sz w:val="22"/>
          <w:szCs w:val="22"/>
        </w:rPr>
        <w:t xml:space="preserve"> </w:t>
      </w:r>
      <w:r w:rsidR="0098389B" w:rsidRPr="00521289">
        <w:rPr>
          <w:rFonts w:asciiTheme="minorHAnsi" w:hAnsiTheme="minorHAnsi" w:cstheme="minorHAnsi"/>
          <w:sz w:val="22"/>
          <w:szCs w:val="22"/>
        </w:rPr>
        <w:t>planned</w:t>
      </w:r>
      <w:r w:rsidRPr="00521289">
        <w:rPr>
          <w:rFonts w:asciiTheme="minorHAnsi" w:hAnsiTheme="minorHAnsi" w:cstheme="minorHAnsi"/>
          <w:sz w:val="22"/>
          <w:szCs w:val="22"/>
        </w:rPr>
        <w:t>. Please enter a start time and an end time in the box below.</w:t>
      </w:r>
      <w:r w:rsidR="001A74B7" w:rsidRPr="00521289">
        <w:rPr>
          <w:rFonts w:asciiTheme="minorHAnsi" w:hAnsiTheme="minorHAnsi" w:cstheme="minorHAnsi"/>
          <w:sz w:val="22"/>
          <w:szCs w:val="22"/>
        </w:rPr>
        <w:t xml:space="preserve"> </w:t>
      </w:r>
    </w:p>
    <w:p w14:paraId="14A10E4B" w14:textId="77777777" w:rsidR="004D4403" w:rsidRPr="00521289" w:rsidRDefault="004D4403" w:rsidP="00C47704">
      <w:pPr>
        <w:jc w:val="both"/>
        <w:rPr>
          <w:rFonts w:asciiTheme="minorHAnsi" w:hAnsiTheme="minorHAnsi" w:cstheme="minorHAnsi"/>
          <w:b/>
          <w:sz w:val="22"/>
          <w:szCs w:val="22"/>
        </w:rPr>
      </w:pPr>
    </w:p>
    <w:tbl>
      <w:tblPr>
        <w:tblW w:w="0" w:type="auto"/>
        <w:tblInd w:w="534" w:type="dxa"/>
        <w:tblLook w:val="04A0" w:firstRow="1" w:lastRow="0" w:firstColumn="1" w:lastColumn="0" w:noHBand="0" w:noVBand="1"/>
      </w:tblPr>
      <w:tblGrid>
        <w:gridCol w:w="8363"/>
      </w:tblGrid>
      <w:tr w:rsidR="003E0908" w:rsidRPr="00521289" w14:paraId="2837E00D" w14:textId="77777777" w:rsidTr="008E19FC">
        <w:trPr>
          <w:trHeight w:val="606"/>
        </w:trPr>
        <w:tc>
          <w:tcPr>
            <w:tcW w:w="8363" w:type="dxa"/>
            <w:tcBorders>
              <w:top w:val="single" w:sz="4" w:space="0" w:color="auto"/>
              <w:left w:val="single" w:sz="4" w:space="0" w:color="auto"/>
              <w:bottom w:val="single" w:sz="4" w:space="0" w:color="auto"/>
              <w:right w:val="single" w:sz="4" w:space="0" w:color="auto"/>
            </w:tcBorders>
            <w:vAlign w:val="center"/>
          </w:tcPr>
          <w:p w14:paraId="01AE1E7A" w14:textId="77777777" w:rsidR="003E0908" w:rsidRPr="00521289" w:rsidRDefault="003E0908" w:rsidP="003E0908">
            <w:pPr>
              <w:jc w:val="both"/>
              <w:rPr>
                <w:rFonts w:asciiTheme="minorHAnsi" w:hAnsiTheme="minorHAnsi" w:cstheme="minorHAnsi"/>
                <w:sz w:val="22"/>
                <w:szCs w:val="22"/>
              </w:rPr>
            </w:pPr>
          </w:p>
          <w:p w14:paraId="0FD3EFE3" w14:textId="77777777" w:rsidR="003E0908" w:rsidRPr="00521289" w:rsidRDefault="003E0908" w:rsidP="003E0908">
            <w:pPr>
              <w:jc w:val="both"/>
              <w:rPr>
                <w:rFonts w:asciiTheme="minorHAnsi" w:hAnsiTheme="minorHAnsi" w:cstheme="minorHAnsi"/>
                <w:sz w:val="22"/>
                <w:szCs w:val="22"/>
              </w:rPr>
            </w:pPr>
          </w:p>
          <w:p w14:paraId="50A68878" w14:textId="77777777" w:rsidR="001A74B7" w:rsidRPr="00521289" w:rsidRDefault="001A74B7" w:rsidP="003E0908">
            <w:pPr>
              <w:jc w:val="both"/>
              <w:rPr>
                <w:rFonts w:asciiTheme="minorHAnsi" w:hAnsiTheme="minorHAnsi" w:cstheme="minorHAnsi"/>
                <w:sz w:val="22"/>
                <w:szCs w:val="22"/>
              </w:rPr>
            </w:pPr>
          </w:p>
          <w:p w14:paraId="1FCE4C7F" w14:textId="77777777" w:rsidR="001A74B7" w:rsidRPr="00521289" w:rsidRDefault="001A74B7" w:rsidP="003E0908">
            <w:pPr>
              <w:jc w:val="both"/>
              <w:rPr>
                <w:rFonts w:asciiTheme="minorHAnsi" w:hAnsiTheme="minorHAnsi" w:cstheme="minorHAnsi"/>
                <w:sz w:val="22"/>
                <w:szCs w:val="22"/>
              </w:rPr>
            </w:pPr>
          </w:p>
          <w:p w14:paraId="48596300" w14:textId="77777777" w:rsidR="003E0908" w:rsidRPr="00521289" w:rsidRDefault="003E0908" w:rsidP="003E0908">
            <w:pPr>
              <w:jc w:val="both"/>
              <w:rPr>
                <w:rFonts w:asciiTheme="minorHAnsi" w:hAnsiTheme="minorHAnsi" w:cstheme="minorHAnsi"/>
                <w:sz w:val="22"/>
                <w:szCs w:val="22"/>
              </w:rPr>
            </w:pPr>
          </w:p>
        </w:tc>
      </w:tr>
    </w:tbl>
    <w:p w14:paraId="029B1F87" w14:textId="77777777" w:rsidR="008A260F" w:rsidRPr="00521289" w:rsidRDefault="008A260F" w:rsidP="00C47704">
      <w:pPr>
        <w:jc w:val="both"/>
        <w:rPr>
          <w:rFonts w:asciiTheme="minorHAnsi" w:hAnsiTheme="minorHAnsi" w:cstheme="minorHAnsi"/>
          <w:b/>
          <w:sz w:val="22"/>
          <w:szCs w:val="22"/>
        </w:rPr>
      </w:pPr>
    </w:p>
    <w:p w14:paraId="1415387D" w14:textId="39985612" w:rsidR="0076580D" w:rsidRPr="00521289" w:rsidRDefault="0076580D" w:rsidP="00533296">
      <w:pPr>
        <w:ind w:left="720"/>
        <w:jc w:val="both"/>
        <w:rPr>
          <w:rFonts w:asciiTheme="minorHAnsi" w:hAnsiTheme="minorHAnsi" w:cstheme="minorHAnsi"/>
          <w:b/>
          <w:sz w:val="22"/>
          <w:szCs w:val="22"/>
        </w:rPr>
      </w:pPr>
      <w:r w:rsidRPr="00521289">
        <w:rPr>
          <w:rFonts w:asciiTheme="minorHAnsi" w:hAnsiTheme="minorHAnsi" w:cstheme="minorHAnsi"/>
          <w:sz w:val="22"/>
          <w:szCs w:val="22"/>
          <w:lang w:eastAsia="en-GB"/>
        </w:rPr>
        <w:t xml:space="preserve">Any exceptions </w:t>
      </w:r>
      <w:r w:rsidR="002F6CB9" w:rsidRPr="00521289">
        <w:rPr>
          <w:rFonts w:asciiTheme="minorHAnsi" w:hAnsiTheme="minorHAnsi" w:cstheme="minorHAnsi"/>
          <w:sz w:val="22"/>
          <w:szCs w:val="22"/>
          <w:lang w:eastAsia="en-GB"/>
        </w:rPr>
        <w:t xml:space="preserve">to the above </w:t>
      </w:r>
      <w:r w:rsidRPr="00521289">
        <w:rPr>
          <w:rFonts w:asciiTheme="minorHAnsi" w:hAnsiTheme="minorHAnsi" w:cstheme="minorHAnsi"/>
          <w:sz w:val="22"/>
          <w:szCs w:val="22"/>
          <w:lang w:eastAsia="en-GB"/>
        </w:rPr>
        <w:t xml:space="preserve">must be specified here (for example where the delivery of abnormal loads </w:t>
      </w:r>
      <w:r w:rsidR="008B52EF" w:rsidRPr="00521289">
        <w:rPr>
          <w:rFonts w:asciiTheme="minorHAnsi" w:hAnsiTheme="minorHAnsi" w:cstheme="minorHAnsi"/>
          <w:sz w:val="22"/>
          <w:szCs w:val="22"/>
          <w:lang w:eastAsia="en-GB"/>
        </w:rPr>
        <w:t xml:space="preserve">such as tower cranes, heavy plant or site offices </w:t>
      </w:r>
      <w:r w:rsidRPr="00521289">
        <w:rPr>
          <w:rFonts w:asciiTheme="minorHAnsi" w:hAnsiTheme="minorHAnsi" w:cstheme="minorHAnsi"/>
          <w:sz w:val="22"/>
          <w:szCs w:val="22"/>
          <w:lang w:eastAsia="en-GB"/>
        </w:rPr>
        <w:t>is planned).</w:t>
      </w:r>
      <w:r w:rsidR="00511DE2" w:rsidRPr="00521289">
        <w:rPr>
          <w:rFonts w:asciiTheme="minorHAnsi" w:hAnsiTheme="minorHAnsi" w:cstheme="minorHAnsi"/>
          <w:sz w:val="22"/>
          <w:szCs w:val="22"/>
          <w:lang w:eastAsia="en-GB"/>
        </w:rPr>
        <w:t xml:space="preserve"> </w:t>
      </w:r>
    </w:p>
    <w:p w14:paraId="0D24E0F7" w14:textId="77777777" w:rsidR="0076580D" w:rsidRPr="00521289" w:rsidRDefault="0076580D" w:rsidP="00C47704">
      <w:pPr>
        <w:jc w:val="both"/>
        <w:rPr>
          <w:rFonts w:asciiTheme="minorHAnsi" w:hAnsiTheme="minorHAnsi" w:cstheme="minorHAnsi"/>
          <w:b/>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5"/>
      </w:tblGrid>
      <w:tr w:rsidR="00547D53" w:rsidRPr="00521289" w14:paraId="0C11B65B" w14:textId="77777777" w:rsidTr="00107062">
        <w:trPr>
          <w:trHeight w:val="2099"/>
        </w:trPr>
        <w:tc>
          <w:tcPr>
            <w:tcW w:w="8675" w:type="dxa"/>
          </w:tcPr>
          <w:p w14:paraId="5AD72E22" w14:textId="77777777" w:rsidR="00547D53" w:rsidRPr="00521289" w:rsidRDefault="00547D53" w:rsidP="008E19FC">
            <w:pPr>
              <w:jc w:val="both"/>
              <w:rPr>
                <w:rFonts w:asciiTheme="minorHAnsi" w:hAnsiTheme="minorHAnsi" w:cstheme="minorHAnsi"/>
                <w:sz w:val="22"/>
                <w:szCs w:val="22"/>
              </w:rPr>
            </w:pPr>
          </w:p>
        </w:tc>
      </w:tr>
    </w:tbl>
    <w:p w14:paraId="1E8D7908" w14:textId="77777777" w:rsidR="00547D53" w:rsidRPr="00521289" w:rsidRDefault="00547D53" w:rsidP="00547D53">
      <w:pPr>
        <w:jc w:val="both"/>
        <w:rPr>
          <w:rFonts w:asciiTheme="minorHAnsi" w:hAnsiTheme="minorHAnsi" w:cstheme="minorHAnsi"/>
          <w:sz w:val="22"/>
          <w:szCs w:val="22"/>
        </w:rPr>
      </w:pPr>
    </w:p>
    <w:p w14:paraId="3468F5AF" w14:textId="5FAB5E8F" w:rsidR="00EC5B69" w:rsidRPr="00521289" w:rsidRDefault="00EC5B69">
      <w:pPr>
        <w:rPr>
          <w:rFonts w:asciiTheme="minorHAnsi" w:hAnsiTheme="minorHAnsi" w:cstheme="minorHAnsi"/>
          <w:b/>
          <w:sz w:val="22"/>
          <w:szCs w:val="22"/>
        </w:rPr>
      </w:pPr>
      <w:r w:rsidRPr="00521289">
        <w:rPr>
          <w:rFonts w:asciiTheme="minorHAnsi" w:hAnsiTheme="minorHAnsi" w:cstheme="minorHAnsi"/>
          <w:b/>
          <w:sz w:val="22"/>
          <w:szCs w:val="22"/>
        </w:rPr>
        <w:br w:type="page"/>
      </w:r>
    </w:p>
    <w:p w14:paraId="5FA102A2" w14:textId="77777777" w:rsidR="00466ACD" w:rsidRPr="00521289" w:rsidRDefault="00466ACD" w:rsidP="00466ACD">
      <w:pPr>
        <w:ind w:left="426"/>
        <w:jc w:val="both"/>
        <w:rPr>
          <w:rFonts w:asciiTheme="minorHAnsi" w:hAnsiTheme="minorHAnsi" w:cstheme="minorHAnsi"/>
          <w:b/>
          <w:sz w:val="22"/>
          <w:szCs w:val="22"/>
        </w:rPr>
      </w:pPr>
      <w:r w:rsidRPr="00521289">
        <w:rPr>
          <w:rFonts w:asciiTheme="minorHAnsi" w:hAnsiTheme="minorHAnsi" w:cstheme="minorHAnsi"/>
          <w:b/>
          <w:sz w:val="22"/>
          <w:szCs w:val="22"/>
        </w:rPr>
        <w:t>SITE ACCESS</w:t>
      </w:r>
    </w:p>
    <w:p w14:paraId="3EEEDED0" w14:textId="77777777" w:rsidR="00466ACD" w:rsidRPr="00521289" w:rsidRDefault="00466ACD" w:rsidP="00466ACD">
      <w:pPr>
        <w:ind w:firstLine="426"/>
        <w:jc w:val="both"/>
        <w:rPr>
          <w:rFonts w:asciiTheme="minorHAnsi" w:hAnsiTheme="minorHAnsi" w:cstheme="minorHAnsi"/>
          <w:b/>
          <w:sz w:val="22"/>
          <w:szCs w:val="22"/>
        </w:rPr>
      </w:pPr>
    </w:p>
    <w:p w14:paraId="6CE6A2DB" w14:textId="710A7C07" w:rsidR="00466ACD" w:rsidRPr="00521289" w:rsidRDefault="00466ACD" w:rsidP="00466ACD">
      <w:pPr>
        <w:tabs>
          <w:tab w:val="left" w:pos="993"/>
        </w:tabs>
        <w:ind w:left="1094" w:hanging="697"/>
        <w:jc w:val="both"/>
        <w:rPr>
          <w:rFonts w:asciiTheme="minorHAnsi" w:hAnsiTheme="minorHAnsi" w:cstheme="minorHAnsi"/>
          <w:sz w:val="22"/>
          <w:szCs w:val="22"/>
        </w:rPr>
      </w:pPr>
      <w:r w:rsidRPr="00521289">
        <w:rPr>
          <w:rFonts w:asciiTheme="minorHAnsi" w:hAnsiTheme="minorHAnsi" w:cstheme="minorHAnsi"/>
          <w:sz w:val="22"/>
          <w:szCs w:val="22"/>
        </w:rPr>
        <w:t>Q11</w:t>
      </w:r>
      <w:r w:rsidRPr="00521289">
        <w:rPr>
          <w:rFonts w:asciiTheme="minorHAnsi" w:hAnsiTheme="minorHAnsi" w:cstheme="minorHAnsi"/>
          <w:sz w:val="22"/>
          <w:szCs w:val="22"/>
        </w:rPr>
        <w:tab/>
        <w:t xml:space="preserve"> Please supply an accurate (to scale) numbered and dated site plan annotated with dimensions showing; </w:t>
      </w:r>
    </w:p>
    <w:p w14:paraId="6702AED5" w14:textId="77777777" w:rsidR="00466ACD" w:rsidRPr="00521289" w:rsidRDefault="00466ACD" w:rsidP="00466ACD">
      <w:pPr>
        <w:tabs>
          <w:tab w:val="left" w:pos="993"/>
        </w:tabs>
        <w:ind w:left="992" w:hanging="567"/>
        <w:jc w:val="both"/>
        <w:rPr>
          <w:rFonts w:asciiTheme="minorHAnsi" w:hAnsiTheme="minorHAnsi" w:cstheme="minorHAnsi"/>
          <w:sz w:val="22"/>
          <w:szCs w:val="22"/>
        </w:rPr>
      </w:pPr>
    </w:p>
    <w:p w14:paraId="6CFA0435" w14:textId="77777777" w:rsidR="00466ACD" w:rsidRPr="00521289" w:rsidRDefault="00466ACD" w:rsidP="00466ACD">
      <w:pPr>
        <w:numPr>
          <w:ilvl w:val="0"/>
          <w:numId w:val="32"/>
        </w:numPr>
        <w:jc w:val="both"/>
        <w:rPr>
          <w:rFonts w:asciiTheme="minorHAnsi" w:hAnsiTheme="minorHAnsi" w:cstheme="minorHAnsi"/>
          <w:sz w:val="22"/>
          <w:szCs w:val="22"/>
        </w:rPr>
      </w:pPr>
      <w:r w:rsidRPr="00521289">
        <w:rPr>
          <w:rFonts w:asciiTheme="minorHAnsi" w:hAnsiTheme="minorHAnsi" w:cstheme="minorHAnsi"/>
          <w:sz w:val="22"/>
          <w:szCs w:val="22"/>
        </w:rPr>
        <w:t>all points of site access (vehicular and pedestrian);</w:t>
      </w:r>
    </w:p>
    <w:p w14:paraId="4E80557F" w14:textId="77777777" w:rsidR="00466ACD" w:rsidRPr="00521289" w:rsidRDefault="00466ACD" w:rsidP="00466ACD">
      <w:pPr>
        <w:numPr>
          <w:ilvl w:val="0"/>
          <w:numId w:val="32"/>
        </w:numPr>
        <w:jc w:val="both"/>
        <w:rPr>
          <w:rFonts w:asciiTheme="minorHAnsi" w:hAnsiTheme="minorHAnsi" w:cstheme="minorHAnsi"/>
          <w:sz w:val="22"/>
          <w:szCs w:val="22"/>
        </w:rPr>
      </w:pPr>
      <w:r w:rsidRPr="00521289">
        <w:rPr>
          <w:rFonts w:asciiTheme="minorHAnsi" w:hAnsiTheme="minorHAnsi" w:cstheme="minorHAnsi"/>
          <w:sz w:val="22"/>
          <w:szCs w:val="22"/>
        </w:rPr>
        <w:t xml:space="preserve">where materials, skips and plant will be stored; </w:t>
      </w:r>
    </w:p>
    <w:p w14:paraId="2C5CC6E0" w14:textId="77777777" w:rsidR="00466ACD" w:rsidRPr="00521289" w:rsidRDefault="00466ACD" w:rsidP="00466ACD">
      <w:pPr>
        <w:numPr>
          <w:ilvl w:val="0"/>
          <w:numId w:val="32"/>
        </w:numPr>
        <w:jc w:val="both"/>
        <w:rPr>
          <w:rFonts w:asciiTheme="minorHAnsi" w:hAnsiTheme="minorHAnsi" w:cstheme="minorHAnsi"/>
          <w:sz w:val="22"/>
          <w:szCs w:val="22"/>
        </w:rPr>
      </w:pPr>
      <w:r w:rsidRPr="00521289">
        <w:rPr>
          <w:rFonts w:asciiTheme="minorHAnsi" w:hAnsiTheme="minorHAnsi" w:cstheme="minorHAnsi"/>
          <w:sz w:val="22"/>
          <w:szCs w:val="22"/>
        </w:rPr>
        <w:t>position of hoarding;</w:t>
      </w:r>
    </w:p>
    <w:p w14:paraId="7E463BC4" w14:textId="77777777" w:rsidR="00466ACD" w:rsidRPr="00521289" w:rsidRDefault="00466ACD" w:rsidP="00466ACD">
      <w:pPr>
        <w:numPr>
          <w:ilvl w:val="0"/>
          <w:numId w:val="32"/>
        </w:numPr>
        <w:jc w:val="both"/>
        <w:rPr>
          <w:rFonts w:asciiTheme="minorHAnsi" w:hAnsiTheme="minorHAnsi" w:cstheme="minorHAnsi"/>
          <w:sz w:val="22"/>
          <w:szCs w:val="22"/>
        </w:rPr>
      </w:pPr>
      <w:r w:rsidRPr="00521289">
        <w:rPr>
          <w:rFonts w:asciiTheme="minorHAnsi" w:hAnsiTheme="minorHAnsi" w:cstheme="minorHAnsi"/>
          <w:sz w:val="22"/>
          <w:szCs w:val="22"/>
        </w:rPr>
        <w:t>position of nearby trees (and tree protection structures);</w:t>
      </w:r>
    </w:p>
    <w:p w14:paraId="676FB77A" w14:textId="77777777" w:rsidR="00466ACD" w:rsidRPr="00521289" w:rsidRDefault="00466ACD" w:rsidP="00466ACD">
      <w:pPr>
        <w:numPr>
          <w:ilvl w:val="0"/>
          <w:numId w:val="32"/>
        </w:numPr>
        <w:jc w:val="both"/>
        <w:rPr>
          <w:rFonts w:asciiTheme="minorHAnsi" w:hAnsiTheme="minorHAnsi" w:cstheme="minorHAnsi"/>
          <w:sz w:val="22"/>
          <w:szCs w:val="22"/>
        </w:rPr>
      </w:pPr>
      <w:r w:rsidRPr="00521289">
        <w:rPr>
          <w:rFonts w:asciiTheme="minorHAnsi" w:hAnsiTheme="minorHAnsi" w:cstheme="minorHAnsi"/>
          <w:sz w:val="22"/>
          <w:szCs w:val="22"/>
        </w:rPr>
        <w:t>where construction vehicles would wait to load/unload;</w:t>
      </w:r>
    </w:p>
    <w:p w14:paraId="43DEA51A" w14:textId="77777777" w:rsidR="00466ACD" w:rsidRPr="00521289" w:rsidRDefault="00466ACD" w:rsidP="00466ACD">
      <w:pPr>
        <w:numPr>
          <w:ilvl w:val="0"/>
          <w:numId w:val="32"/>
        </w:numPr>
        <w:jc w:val="both"/>
        <w:rPr>
          <w:rFonts w:asciiTheme="minorHAnsi" w:hAnsiTheme="minorHAnsi" w:cstheme="minorHAnsi"/>
          <w:sz w:val="22"/>
          <w:szCs w:val="22"/>
        </w:rPr>
      </w:pPr>
      <w:r w:rsidRPr="00521289">
        <w:rPr>
          <w:rFonts w:asciiTheme="minorHAnsi" w:hAnsiTheme="minorHAnsi" w:cstheme="minorHAnsi"/>
          <w:sz w:val="22"/>
          <w:szCs w:val="22"/>
        </w:rPr>
        <w:t>surrounding properties and their accesses;</w:t>
      </w:r>
    </w:p>
    <w:p w14:paraId="4F70B1DB" w14:textId="77777777" w:rsidR="00466ACD" w:rsidRPr="00521289" w:rsidRDefault="00466ACD" w:rsidP="00466ACD">
      <w:pPr>
        <w:numPr>
          <w:ilvl w:val="0"/>
          <w:numId w:val="32"/>
        </w:numPr>
        <w:jc w:val="both"/>
        <w:rPr>
          <w:rFonts w:asciiTheme="minorHAnsi" w:hAnsiTheme="minorHAnsi" w:cstheme="minorHAnsi"/>
          <w:sz w:val="22"/>
          <w:szCs w:val="22"/>
        </w:rPr>
      </w:pPr>
      <w:r w:rsidRPr="00521289">
        <w:rPr>
          <w:rFonts w:asciiTheme="minorHAnsi" w:hAnsiTheme="minorHAnsi" w:cstheme="minorHAnsi"/>
          <w:sz w:val="22"/>
          <w:szCs w:val="22"/>
        </w:rPr>
        <w:t>the layout of any approved construction sites on adjacent frontages;</w:t>
      </w:r>
    </w:p>
    <w:p w14:paraId="31640F7A" w14:textId="77777777" w:rsidR="00466ACD" w:rsidRPr="00521289" w:rsidRDefault="00466ACD" w:rsidP="00466ACD">
      <w:pPr>
        <w:numPr>
          <w:ilvl w:val="0"/>
          <w:numId w:val="32"/>
        </w:numPr>
        <w:jc w:val="both"/>
        <w:rPr>
          <w:rFonts w:asciiTheme="minorHAnsi" w:hAnsiTheme="minorHAnsi" w:cstheme="minorHAnsi"/>
          <w:sz w:val="22"/>
          <w:szCs w:val="22"/>
        </w:rPr>
      </w:pPr>
      <w:r w:rsidRPr="00521289">
        <w:rPr>
          <w:rFonts w:asciiTheme="minorHAnsi" w:hAnsiTheme="minorHAnsi" w:cstheme="minorHAnsi"/>
          <w:sz w:val="22"/>
          <w:szCs w:val="22"/>
        </w:rPr>
        <w:t>parking bay suspensions;</w:t>
      </w:r>
    </w:p>
    <w:p w14:paraId="66B28AE4" w14:textId="77777777" w:rsidR="00466ACD" w:rsidRPr="00521289" w:rsidRDefault="00466ACD" w:rsidP="00466ACD">
      <w:pPr>
        <w:numPr>
          <w:ilvl w:val="0"/>
          <w:numId w:val="32"/>
        </w:numPr>
        <w:jc w:val="both"/>
        <w:rPr>
          <w:rFonts w:asciiTheme="minorHAnsi" w:hAnsiTheme="minorHAnsi" w:cstheme="minorHAnsi"/>
          <w:sz w:val="22"/>
          <w:szCs w:val="22"/>
        </w:rPr>
      </w:pPr>
      <w:r w:rsidRPr="00521289">
        <w:rPr>
          <w:rFonts w:asciiTheme="minorHAnsi" w:hAnsiTheme="minorHAnsi" w:cstheme="minorHAnsi"/>
          <w:sz w:val="22"/>
          <w:szCs w:val="22"/>
        </w:rPr>
        <w:t>a minimum of 1.2m clear footway width to be retained at all times and;</w:t>
      </w:r>
    </w:p>
    <w:p w14:paraId="6A874948" w14:textId="77777777" w:rsidR="00466ACD" w:rsidRPr="00521289" w:rsidRDefault="00466ACD" w:rsidP="00466ACD">
      <w:pPr>
        <w:numPr>
          <w:ilvl w:val="0"/>
          <w:numId w:val="32"/>
        </w:numPr>
        <w:rPr>
          <w:rFonts w:asciiTheme="minorHAnsi" w:hAnsiTheme="minorHAnsi" w:cstheme="minorHAnsi"/>
          <w:sz w:val="22"/>
          <w:szCs w:val="22"/>
        </w:rPr>
      </w:pPr>
      <w:r w:rsidRPr="00521289">
        <w:rPr>
          <w:rFonts w:asciiTheme="minorHAnsi" w:hAnsiTheme="minorHAnsi" w:cstheme="minorHAnsi"/>
          <w:sz w:val="22"/>
          <w:szCs w:val="22"/>
        </w:rPr>
        <w:t>a minimum of 3m clear carriageway width to ensure that development activity does not block the road.</w:t>
      </w:r>
    </w:p>
    <w:p w14:paraId="6313440B" w14:textId="77777777" w:rsidR="00466ACD" w:rsidRPr="00521289" w:rsidRDefault="00466ACD" w:rsidP="00466ACD">
      <w:pPr>
        <w:ind w:firstLine="993"/>
        <w:jc w:val="both"/>
        <w:rPr>
          <w:rFonts w:asciiTheme="minorHAnsi" w:hAnsiTheme="minorHAnsi" w:cstheme="minorHAnsi"/>
          <w:sz w:val="22"/>
          <w:szCs w:val="22"/>
        </w:rPr>
      </w:pPr>
    </w:p>
    <w:p w14:paraId="7526419E" w14:textId="77777777" w:rsidR="00466ACD" w:rsidRPr="00521289" w:rsidRDefault="00466ACD" w:rsidP="00466ACD">
      <w:pPr>
        <w:ind w:left="1077"/>
        <w:jc w:val="both"/>
        <w:rPr>
          <w:rFonts w:asciiTheme="minorHAnsi" w:hAnsiTheme="minorHAnsi" w:cstheme="minorHAnsi"/>
          <w:sz w:val="22"/>
          <w:szCs w:val="22"/>
        </w:rPr>
      </w:pPr>
      <w:r w:rsidRPr="00521289">
        <w:rPr>
          <w:rFonts w:asciiTheme="minorHAnsi" w:hAnsiTheme="minorHAnsi" w:cstheme="minorHAnsi"/>
          <w:sz w:val="22"/>
          <w:szCs w:val="22"/>
        </w:rPr>
        <w:t>Please provide the relevant drawing number (s).</w:t>
      </w:r>
    </w:p>
    <w:p w14:paraId="57B0529E" w14:textId="77777777" w:rsidR="00466ACD" w:rsidRPr="00521289" w:rsidRDefault="00466ACD" w:rsidP="00466ACD">
      <w:pPr>
        <w:ind w:left="1077" w:firstLine="993"/>
        <w:jc w:val="both"/>
        <w:rPr>
          <w:rFonts w:asciiTheme="minorHAnsi" w:hAnsiTheme="minorHAnsi" w:cstheme="minorHAnsi"/>
          <w:sz w:val="22"/>
          <w:szCs w:val="22"/>
        </w:rPr>
      </w:pPr>
    </w:p>
    <w:p w14:paraId="225E59EE" w14:textId="77777777" w:rsidR="00466ACD" w:rsidRPr="00521289" w:rsidRDefault="00466ACD" w:rsidP="00466ACD">
      <w:pPr>
        <w:ind w:left="1077"/>
        <w:jc w:val="both"/>
        <w:rPr>
          <w:rFonts w:asciiTheme="minorHAnsi" w:hAnsiTheme="minorHAnsi" w:cstheme="minorHAnsi"/>
          <w:i/>
          <w:color w:val="0070C0"/>
          <w:sz w:val="22"/>
          <w:szCs w:val="22"/>
        </w:rPr>
      </w:pPr>
      <w:r w:rsidRPr="00521289">
        <w:rPr>
          <w:rFonts w:asciiTheme="minorHAnsi" w:hAnsiTheme="minorHAnsi" w:cstheme="minorHAnsi"/>
          <w:i/>
          <w:color w:val="0070C0"/>
          <w:sz w:val="22"/>
          <w:szCs w:val="22"/>
        </w:rPr>
        <w:t>The placing of welfare facilities, skips, plant and material should be on the site itself wherever possible. Their placement on the highway in front of adjoining properties will be unacceptable.</w:t>
      </w:r>
    </w:p>
    <w:p w14:paraId="18ACD3D5" w14:textId="77777777" w:rsidR="00466ACD" w:rsidRPr="00521289" w:rsidRDefault="00466ACD" w:rsidP="00466ACD">
      <w:pPr>
        <w:ind w:left="1077"/>
        <w:jc w:val="both"/>
        <w:rPr>
          <w:rFonts w:asciiTheme="minorHAnsi" w:hAnsiTheme="minorHAnsi" w:cstheme="minorHAnsi"/>
          <w:i/>
          <w:color w:val="0070C0"/>
          <w:sz w:val="22"/>
          <w:szCs w:val="22"/>
        </w:rPr>
      </w:pPr>
      <w:r w:rsidRPr="00521289">
        <w:rPr>
          <w:rFonts w:asciiTheme="minorHAnsi" w:hAnsiTheme="minorHAnsi" w:cstheme="minorHAnsi"/>
          <w:i/>
          <w:color w:val="0070C0"/>
          <w:sz w:val="22"/>
          <w:szCs w:val="22"/>
        </w:rPr>
        <w:t xml:space="preserve">The placing of welfare facilities, skips, plant or material on the highway in a position that would hinder access to surrounding properties will be unacceptable. </w:t>
      </w:r>
    </w:p>
    <w:p w14:paraId="39475A16" w14:textId="77777777" w:rsidR="00466ACD" w:rsidRPr="00521289" w:rsidRDefault="00466ACD" w:rsidP="00466ACD">
      <w:pPr>
        <w:ind w:left="1077"/>
        <w:jc w:val="both"/>
        <w:rPr>
          <w:rFonts w:asciiTheme="minorHAnsi" w:hAnsiTheme="minorHAnsi" w:cstheme="minorHAnsi"/>
          <w:i/>
          <w:color w:val="0070C0"/>
          <w:sz w:val="22"/>
          <w:szCs w:val="22"/>
        </w:rPr>
      </w:pPr>
      <w:r w:rsidRPr="00521289">
        <w:rPr>
          <w:rFonts w:asciiTheme="minorHAnsi" w:hAnsiTheme="minorHAnsi" w:cstheme="minorHAnsi"/>
          <w:i/>
          <w:color w:val="0070C0"/>
          <w:sz w:val="22"/>
          <w:szCs w:val="22"/>
        </w:rPr>
        <w:t>A minimum of 1.2m clear footway width is required to allow wheelchair users and push chairs to pass.</w:t>
      </w:r>
    </w:p>
    <w:p w14:paraId="0157D151" w14:textId="77777777" w:rsidR="00466ACD" w:rsidRPr="00521289" w:rsidRDefault="00466ACD" w:rsidP="00466ACD">
      <w:pPr>
        <w:ind w:left="1077"/>
        <w:jc w:val="both"/>
        <w:rPr>
          <w:rFonts w:asciiTheme="minorHAnsi" w:hAnsiTheme="minorHAnsi" w:cstheme="minorHAnsi"/>
          <w:i/>
          <w:color w:val="0070C0"/>
          <w:sz w:val="22"/>
          <w:szCs w:val="22"/>
        </w:rPr>
      </w:pPr>
      <w:r w:rsidRPr="00521289">
        <w:rPr>
          <w:rFonts w:asciiTheme="minorHAnsi" w:hAnsiTheme="minorHAnsi" w:cstheme="minorHAnsi"/>
          <w:i/>
          <w:color w:val="0070C0"/>
          <w:sz w:val="22"/>
          <w:szCs w:val="22"/>
        </w:rPr>
        <w:t xml:space="preserve">A minimum of 3m clear roadway width must be maintained to prevent the road becoming blocked. We will require the use of narrow body construction vehicles where 3m clear width cannot be achieved with larger construction vehicles. Narrow bodied construction vehicles are those that can be accommodated fully within on street parking bays (i.e. a maximum of 2m wide without wing mirrors. </w:t>
      </w:r>
    </w:p>
    <w:p w14:paraId="2105C34E" w14:textId="77777777" w:rsidR="00466ACD" w:rsidRPr="00521289" w:rsidRDefault="00466ACD" w:rsidP="00466ACD">
      <w:pPr>
        <w:ind w:left="1077"/>
        <w:jc w:val="both"/>
        <w:rPr>
          <w:rFonts w:asciiTheme="minorHAnsi" w:hAnsiTheme="minorHAnsi" w:cstheme="minorHAnsi"/>
          <w:i/>
          <w:color w:val="0070C0"/>
          <w:sz w:val="22"/>
          <w:szCs w:val="22"/>
        </w:rPr>
      </w:pPr>
      <w:r w:rsidRPr="00521289">
        <w:rPr>
          <w:rFonts w:asciiTheme="minorHAnsi" w:hAnsiTheme="minorHAnsi" w:cstheme="minorHAnsi"/>
          <w:i/>
          <w:color w:val="0070C0"/>
          <w:sz w:val="22"/>
          <w:szCs w:val="22"/>
        </w:rPr>
        <w:t>Account must be taken of the potential for third party servicing occurring on the opposite side of the street or on adjacent frontages.</w:t>
      </w:r>
    </w:p>
    <w:p w14:paraId="7522479F" w14:textId="77777777" w:rsidR="00466ACD" w:rsidRPr="00521289" w:rsidRDefault="00466ACD" w:rsidP="00466ACD">
      <w:pPr>
        <w:ind w:left="1077"/>
        <w:jc w:val="both"/>
        <w:rPr>
          <w:rFonts w:asciiTheme="minorHAnsi" w:hAnsiTheme="minorHAnsi" w:cstheme="minorHAnsi"/>
          <w:i/>
          <w:color w:val="0070C0"/>
          <w:sz w:val="22"/>
          <w:szCs w:val="22"/>
        </w:rPr>
      </w:pPr>
      <w:r w:rsidRPr="00521289">
        <w:rPr>
          <w:rFonts w:asciiTheme="minorHAnsi" w:hAnsiTheme="minorHAnsi" w:cstheme="minorHAnsi"/>
          <w:i/>
          <w:color w:val="0070C0"/>
          <w:sz w:val="22"/>
          <w:szCs w:val="22"/>
        </w:rPr>
        <w:t>In circumstances where 3m clear roadway width could be achieved by parking suspensions or the use of narrow body vehicles, we will require the latter.</w:t>
      </w:r>
    </w:p>
    <w:p w14:paraId="3F22A49F" w14:textId="77777777" w:rsidR="00466ACD" w:rsidRPr="00521289" w:rsidRDefault="00466ACD" w:rsidP="00466ACD">
      <w:pPr>
        <w:ind w:left="1077"/>
        <w:jc w:val="both"/>
        <w:rPr>
          <w:rFonts w:asciiTheme="minorHAnsi" w:hAnsiTheme="minorHAnsi" w:cstheme="minorHAnsi"/>
          <w:i/>
          <w:color w:val="0070C0"/>
          <w:sz w:val="22"/>
          <w:szCs w:val="22"/>
        </w:rPr>
      </w:pPr>
      <w:r w:rsidRPr="00521289">
        <w:rPr>
          <w:rFonts w:asciiTheme="minorHAnsi" w:hAnsiTheme="minorHAnsi" w:cstheme="minorHAnsi"/>
          <w:i/>
          <w:color w:val="0070C0"/>
          <w:sz w:val="22"/>
          <w:szCs w:val="22"/>
        </w:rPr>
        <w:t xml:space="preserve">On Mews streets routine manoeuvring by HGVs adjacent to the threshold of neighbouring houses will not be acceptable. </w:t>
      </w:r>
    </w:p>
    <w:p w14:paraId="2F1241C1" w14:textId="77777777" w:rsidR="00466ACD" w:rsidRPr="00521289" w:rsidRDefault="00466ACD" w:rsidP="00466ACD">
      <w:pPr>
        <w:jc w:val="both"/>
        <w:rPr>
          <w:rFonts w:asciiTheme="minorHAnsi" w:hAnsiTheme="minorHAnsi" w:cstheme="minorHAnsi"/>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1"/>
      </w:tblGrid>
      <w:tr w:rsidR="00466ACD" w:rsidRPr="00521289" w14:paraId="2FD3E152" w14:textId="77777777" w:rsidTr="00BF235C">
        <w:trPr>
          <w:trHeight w:val="4613"/>
        </w:trPr>
        <w:tc>
          <w:tcPr>
            <w:tcW w:w="9651" w:type="dxa"/>
          </w:tcPr>
          <w:p w14:paraId="6A71425B" w14:textId="77777777" w:rsidR="00466ACD" w:rsidRPr="00521289" w:rsidRDefault="00466ACD" w:rsidP="006D3ACC">
            <w:pPr>
              <w:jc w:val="both"/>
              <w:rPr>
                <w:rFonts w:asciiTheme="minorHAnsi" w:hAnsiTheme="minorHAnsi" w:cstheme="minorHAnsi"/>
                <w:sz w:val="22"/>
                <w:szCs w:val="22"/>
              </w:rPr>
            </w:pPr>
          </w:p>
          <w:p w14:paraId="160B9492" w14:textId="77777777" w:rsidR="00466ACD" w:rsidRPr="00521289" w:rsidRDefault="00466ACD" w:rsidP="006D3ACC">
            <w:pPr>
              <w:jc w:val="both"/>
              <w:rPr>
                <w:rFonts w:asciiTheme="minorHAnsi" w:hAnsiTheme="minorHAnsi" w:cstheme="minorHAnsi"/>
                <w:sz w:val="22"/>
                <w:szCs w:val="22"/>
              </w:rPr>
            </w:pPr>
          </w:p>
          <w:p w14:paraId="554F7403" w14:textId="77777777" w:rsidR="00466ACD" w:rsidRPr="00521289" w:rsidRDefault="00466ACD" w:rsidP="006D3ACC">
            <w:pPr>
              <w:jc w:val="both"/>
              <w:rPr>
                <w:rFonts w:asciiTheme="minorHAnsi" w:hAnsiTheme="minorHAnsi" w:cstheme="minorHAnsi"/>
                <w:sz w:val="22"/>
                <w:szCs w:val="22"/>
              </w:rPr>
            </w:pPr>
          </w:p>
          <w:p w14:paraId="64228229" w14:textId="77777777" w:rsidR="00466ACD" w:rsidRPr="00521289" w:rsidRDefault="00466ACD" w:rsidP="006D3ACC">
            <w:pPr>
              <w:jc w:val="both"/>
              <w:rPr>
                <w:rFonts w:asciiTheme="minorHAnsi" w:hAnsiTheme="minorHAnsi" w:cstheme="minorHAnsi"/>
                <w:sz w:val="22"/>
                <w:szCs w:val="22"/>
              </w:rPr>
            </w:pPr>
          </w:p>
          <w:p w14:paraId="1AE84E64" w14:textId="77777777" w:rsidR="00466ACD" w:rsidRPr="00521289" w:rsidRDefault="00466ACD" w:rsidP="006D3ACC">
            <w:pPr>
              <w:jc w:val="both"/>
              <w:rPr>
                <w:rFonts w:asciiTheme="minorHAnsi" w:hAnsiTheme="minorHAnsi" w:cstheme="minorHAnsi"/>
                <w:sz w:val="22"/>
                <w:szCs w:val="22"/>
              </w:rPr>
            </w:pPr>
          </w:p>
          <w:p w14:paraId="5D141098" w14:textId="77777777" w:rsidR="00466ACD" w:rsidRPr="00521289" w:rsidRDefault="00466ACD" w:rsidP="006D3ACC">
            <w:pPr>
              <w:jc w:val="both"/>
              <w:rPr>
                <w:rFonts w:asciiTheme="minorHAnsi" w:hAnsiTheme="minorHAnsi" w:cstheme="minorHAnsi"/>
                <w:sz w:val="22"/>
                <w:szCs w:val="22"/>
              </w:rPr>
            </w:pPr>
          </w:p>
          <w:p w14:paraId="65CD6EE2" w14:textId="77777777" w:rsidR="00466ACD" w:rsidRPr="00521289" w:rsidRDefault="00466ACD" w:rsidP="006D3ACC">
            <w:pPr>
              <w:jc w:val="both"/>
              <w:rPr>
                <w:rFonts w:asciiTheme="minorHAnsi" w:hAnsiTheme="minorHAnsi" w:cstheme="minorHAnsi"/>
                <w:sz w:val="22"/>
                <w:szCs w:val="22"/>
              </w:rPr>
            </w:pPr>
          </w:p>
          <w:p w14:paraId="1523C1E0" w14:textId="77777777" w:rsidR="00466ACD" w:rsidRPr="00521289" w:rsidRDefault="00466ACD" w:rsidP="006D3ACC">
            <w:pPr>
              <w:jc w:val="both"/>
              <w:rPr>
                <w:rFonts w:asciiTheme="minorHAnsi" w:hAnsiTheme="minorHAnsi" w:cstheme="minorHAnsi"/>
                <w:sz w:val="22"/>
                <w:szCs w:val="22"/>
              </w:rPr>
            </w:pPr>
          </w:p>
          <w:p w14:paraId="17D165D3" w14:textId="77777777" w:rsidR="00466ACD" w:rsidRPr="00521289" w:rsidRDefault="00466ACD" w:rsidP="006D3ACC">
            <w:pPr>
              <w:jc w:val="both"/>
              <w:rPr>
                <w:rFonts w:asciiTheme="minorHAnsi" w:hAnsiTheme="minorHAnsi" w:cstheme="minorHAnsi"/>
                <w:sz w:val="22"/>
                <w:szCs w:val="22"/>
              </w:rPr>
            </w:pPr>
          </w:p>
          <w:p w14:paraId="573C1303" w14:textId="77777777" w:rsidR="00466ACD" w:rsidRPr="00521289" w:rsidRDefault="00466ACD" w:rsidP="006D3ACC">
            <w:pPr>
              <w:jc w:val="both"/>
              <w:rPr>
                <w:rFonts w:asciiTheme="minorHAnsi" w:hAnsiTheme="minorHAnsi" w:cstheme="minorHAnsi"/>
                <w:sz w:val="22"/>
                <w:szCs w:val="22"/>
              </w:rPr>
            </w:pPr>
          </w:p>
          <w:p w14:paraId="36B23F3E" w14:textId="77777777" w:rsidR="00466ACD" w:rsidRPr="00521289" w:rsidRDefault="00466ACD" w:rsidP="006D3ACC">
            <w:pPr>
              <w:jc w:val="both"/>
              <w:rPr>
                <w:rFonts w:asciiTheme="minorHAnsi" w:hAnsiTheme="minorHAnsi" w:cstheme="minorHAnsi"/>
                <w:sz w:val="22"/>
                <w:szCs w:val="22"/>
              </w:rPr>
            </w:pPr>
          </w:p>
          <w:p w14:paraId="28547EB9" w14:textId="19119D2F" w:rsidR="00466ACD" w:rsidRPr="00521289" w:rsidRDefault="00466ACD" w:rsidP="006D3ACC">
            <w:pPr>
              <w:jc w:val="both"/>
              <w:rPr>
                <w:rFonts w:asciiTheme="minorHAnsi" w:hAnsiTheme="minorHAnsi" w:cstheme="minorHAnsi"/>
                <w:sz w:val="22"/>
                <w:szCs w:val="22"/>
              </w:rPr>
            </w:pPr>
          </w:p>
          <w:p w14:paraId="4C8E4736" w14:textId="77777777" w:rsidR="00466ACD" w:rsidRPr="00521289" w:rsidRDefault="00466ACD" w:rsidP="006D3ACC">
            <w:pPr>
              <w:jc w:val="both"/>
              <w:rPr>
                <w:rFonts w:asciiTheme="minorHAnsi" w:hAnsiTheme="minorHAnsi" w:cstheme="minorHAnsi"/>
                <w:sz w:val="22"/>
                <w:szCs w:val="22"/>
              </w:rPr>
            </w:pPr>
          </w:p>
          <w:p w14:paraId="094ED1D0" w14:textId="77777777" w:rsidR="00466ACD" w:rsidRPr="00521289" w:rsidRDefault="00466ACD" w:rsidP="006D3ACC">
            <w:pPr>
              <w:jc w:val="both"/>
              <w:rPr>
                <w:rFonts w:asciiTheme="minorHAnsi" w:hAnsiTheme="minorHAnsi" w:cstheme="minorHAnsi"/>
                <w:sz w:val="22"/>
                <w:szCs w:val="22"/>
              </w:rPr>
            </w:pPr>
          </w:p>
        </w:tc>
      </w:tr>
    </w:tbl>
    <w:p w14:paraId="006929E3" w14:textId="108D4A77" w:rsidR="00466ACD" w:rsidRPr="00521289" w:rsidRDefault="00466ACD" w:rsidP="00466ACD">
      <w:pPr>
        <w:pageBreakBefore/>
        <w:widowControl w:val="0"/>
        <w:ind w:left="1440" w:right="57" w:hanging="1015"/>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Q12</w:t>
      </w:r>
      <w:r w:rsidRPr="00521289">
        <w:rPr>
          <w:rFonts w:asciiTheme="minorHAnsi" w:hAnsiTheme="minorHAnsi" w:cstheme="minorHAnsi"/>
          <w:color w:val="000000"/>
          <w:sz w:val="22"/>
          <w:szCs w:val="22"/>
          <w:lang w:eastAsia="en-GB"/>
        </w:rPr>
        <w:tab/>
        <w:t xml:space="preserve">Please confirm that a minimum of 3m clear roadway width will be maintained at all times to prevent the road becoming blocked. </w:t>
      </w:r>
    </w:p>
    <w:p w14:paraId="5D78AAE0" w14:textId="77777777" w:rsidR="00466ACD" w:rsidRPr="00521289" w:rsidRDefault="00466ACD" w:rsidP="00466ACD">
      <w:pPr>
        <w:widowControl w:val="0"/>
        <w:ind w:right="57"/>
        <w:jc w:val="both"/>
        <w:rPr>
          <w:rFonts w:asciiTheme="minorHAnsi" w:hAnsiTheme="minorHAnsi" w:cstheme="minorHAnsi"/>
          <w:sz w:val="22"/>
          <w:szCs w:val="22"/>
        </w:rPr>
      </w:pPr>
    </w:p>
    <w:tbl>
      <w:tblPr>
        <w:tblW w:w="0" w:type="auto"/>
        <w:tblInd w:w="562" w:type="dxa"/>
        <w:tblLayout w:type="fixed"/>
        <w:tblLook w:val="04A0" w:firstRow="1" w:lastRow="0" w:firstColumn="1" w:lastColumn="0" w:noHBand="0" w:noVBand="1"/>
      </w:tblPr>
      <w:tblGrid>
        <w:gridCol w:w="2694"/>
        <w:gridCol w:w="2126"/>
      </w:tblGrid>
      <w:tr w:rsidR="00466ACD" w:rsidRPr="00521289" w14:paraId="7261C143" w14:textId="77777777" w:rsidTr="006D3ACC">
        <w:trPr>
          <w:trHeight w:val="606"/>
        </w:trPr>
        <w:tc>
          <w:tcPr>
            <w:tcW w:w="2694" w:type="dxa"/>
            <w:tcBorders>
              <w:top w:val="single" w:sz="4" w:space="0" w:color="auto"/>
              <w:left w:val="single" w:sz="4" w:space="0" w:color="auto"/>
              <w:bottom w:val="single" w:sz="4" w:space="0" w:color="auto"/>
              <w:right w:val="single" w:sz="4" w:space="0" w:color="auto"/>
            </w:tcBorders>
            <w:vAlign w:val="center"/>
          </w:tcPr>
          <w:p w14:paraId="7940432B" w14:textId="77777777" w:rsidR="00466ACD" w:rsidRPr="00521289" w:rsidRDefault="00466ACD" w:rsidP="006D3ACC">
            <w:pPr>
              <w:jc w:val="center"/>
              <w:rPr>
                <w:rFonts w:asciiTheme="minorHAnsi" w:hAnsiTheme="minorHAnsi" w:cstheme="minorHAnsi"/>
                <w:color w:val="0070C0"/>
                <w:sz w:val="22"/>
                <w:szCs w:val="22"/>
              </w:rPr>
            </w:pPr>
            <w:r w:rsidRPr="00521289">
              <w:rPr>
                <w:rFonts w:asciiTheme="minorHAnsi" w:hAnsiTheme="minorHAnsi" w:cstheme="minorHAnsi"/>
                <w:i/>
                <w:color w:val="0070C0"/>
                <w:sz w:val="22"/>
                <w:szCs w:val="22"/>
              </w:rPr>
              <w:t>Please delete as appropriate</w:t>
            </w:r>
          </w:p>
        </w:tc>
        <w:tc>
          <w:tcPr>
            <w:tcW w:w="2126" w:type="dxa"/>
            <w:tcBorders>
              <w:top w:val="single" w:sz="4" w:space="0" w:color="auto"/>
              <w:left w:val="single" w:sz="4" w:space="0" w:color="auto"/>
              <w:bottom w:val="single" w:sz="4" w:space="0" w:color="auto"/>
              <w:right w:val="single" w:sz="4" w:space="0" w:color="auto"/>
            </w:tcBorders>
            <w:vAlign w:val="center"/>
          </w:tcPr>
          <w:p w14:paraId="315DB126" w14:textId="77777777" w:rsidR="00466ACD" w:rsidRPr="00521289" w:rsidRDefault="00466ACD" w:rsidP="006D3ACC">
            <w:pPr>
              <w:jc w:val="center"/>
              <w:rPr>
                <w:rFonts w:asciiTheme="minorHAnsi" w:hAnsiTheme="minorHAnsi" w:cstheme="minorHAnsi"/>
                <w:i/>
                <w:color w:val="4F81BD" w:themeColor="accent1"/>
                <w:sz w:val="22"/>
                <w:szCs w:val="22"/>
              </w:rPr>
            </w:pPr>
            <w:r w:rsidRPr="00521289">
              <w:rPr>
                <w:rFonts w:asciiTheme="minorHAnsi" w:hAnsiTheme="minorHAnsi" w:cstheme="minorHAnsi"/>
                <w:i/>
                <w:color w:val="4F81BD" w:themeColor="accent1"/>
                <w:sz w:val="22"/>
                <w:szCs w:val="22"/>
              </w:rPr>
              <w:t>Y / N</w:t>
            </w:r>
          </w:p>
        </w:tc>
      </w:tr>
    </w:tbl>
    <w:p w14:paraId="57E369B0" w14:textId="340F45BD" w:rsidR="00466ACD" w:rsidRPr="00521289" w:rsidRDefault="00466ACD" w:rsidP="00466ACD">
      <w:pPr>
        <w:jc w:val="both"/>
        <w:rPr>
          <w:rFonts w:asciiTheme="minorHAnsi" w:hAnsiTheme="minorHAnsi" w:cstheme="minorHAnsi"/>
          <w:i/>
          <w:color w:val="0070C0"/>
          <w:sz w:val="22"/>
          <w:szCs w:val="22"/>
          <w:highlight w:val="yellow"/>
          <w:lang w:eastAsia="en-GB"/>
        </w:rPr>
      </w:pPr>
    </w:p>
    <w:p w14:paraId="4A5A5F4D" w14:textId="77777777" w:rsidR="00466ACD" w:rsidRPr="00521289" w:rsidRDefault="00466ACD" w:rsidP="00466ACD">
      <w:pPr>
        <w:spacing w:after="120"/>
        <w:ind w:left="1440"/>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If it is not possible to maintain 3m clear roadway width and there is no alternative to the street becoming blocked during scheduled deliveries,</w:t>
      </w:r>
      <w:r w:rsidRPr="00521289">
        <w:rPr>
          <w:rFonts w:asciiTheme="minorHAnsi" w:hAnsiTheme="minorHAnsi" w:cstheme="minorHAnsi"/>
          <w:i/>
          <w:color w:val="0070C0"/>
          <w:sz w:val="22"/>
          <w:szCs w:val="22"/>
          <w:lang w:eastAsia="en-GB"/>
        </w:rPr>
        <w:t xml:space="preserve"> </w:t>
      </w:r>
      <w:r w:rsidRPr="00521289">
        <w:rPr>
          <w:rFonts w:asciiTheme="minorHAnsi" w:hAnsiTheme="minorHAnsi" w:cstheme="minorHAnsi"/>
          <w:color w:val="000000"/>
          <w:sz w:val="22"/>
          <w:szCs w:val="22"/>
          <w:lang w:eastAsia="en-GB"/>
        </w:rPr>
        <w:t xml:space="preserve">please detail the management measures to be followed to ensure:  </w:t>
      </w:r>
    </w:p>
    <w:p w14:paraId="0806E910" w14:textId="77777777" w:rsidR="00466ACD" w:rsidRPr="00521289" w:rsidRDefault="00466ACD" w:rsidP="00466ACD">
      <w:pPr>
        <w:numPr>
          <w:ilvl w:val="0"/>
          <w:numId w:val="29"/>
        </w:numPr>
        <w:ind w:left="1560" w:firstLine="0"/>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 xml:space="preserve">Pedestrian passage is maintained at all times. </w:t>
      </w:r>
    </w:p>
    <w:p w14:paraId="0C27C75C" w14:textId="77777777" w:rsidR="00466ACD" w:rsidRPr="00521289" w:rsidRDefault="00466ACD" w:rsidP="00466ACD">
      <w:pPr>
        <w:numPr>
          <w:ilvl w:val="0"/>
          <w:numId w:val="29"/>
        </w:numPr>
        <w:ind w:left="1560" w:firstLine="0"/>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Vehicular access to adjacent properties is maintained at all times.</w:t>
      </w:r>
    </w:p>
    <w:p w14:paraId="6D17BEE7" w14:textId="77777777" w:rsidR="00466ACD" w:rsidRPr="00521289" w:rsidRDefault="00466ACD" w:rsidP="00466ACD">
      <w:pPr>
        <w:numPr>
          <w:ilvl w:val="0"/>
          <w:numId w:val="29"/>
        </w:numPr>
        <w:ind w:left="1560" w:firstLine="0"/>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Emergency Access is maintained at all times.</w:t>
      </w:r>
    </w:p>
    <w:p w14:paraId="4303A3BF" w14:textId="77777777" w:rsidR="00466ACD" w:rsidRPr="00521289" w:rsidRDefault="00466ACD" w:rsidP="00466ACD">
      <w:pPr>
        <w:numPr>
          <w:ilvl w:val="0"/>
          <w:numId w:val="29"/>
        </w:numPr>
        <w:ind w:left="1560" w:firstLine="0"/>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 xml:space="preserve">Domestic and commercial waste collections are not disrupted. </w:t>
      </w:r>
    </w:p>
    <w:p w14:paraId="7DADABBA" w14:textId="77777777" w:rsidR="00466ACD" w:rsidRPr="00521289" w:rsidRDefault="00466ACD" w:rsidP="00466ACD">
      <w:pPr>
        <w:numPr>
          <w:ilvl w:val="0"/>
          <w:numId w:val="29"/>
        </w:numPr>
        <w:ind w:left="2127" w:hanging="567"/>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 xml:space="preserve">Motorists are adequately forewarned of the blockage with </w:t>
      </w:r>
      <w:r w:rsidRPr="00521289">
        <w:rPr>
          <w:rFonts w:asciiTheme="minorHAnsi" w:hAnsiTheme="minorHAnsi" w:cstheme="minorHAnsi"/>
          <w:sz w:val="22"/>
          <w:szCs w:val="22"/>
        </w:rPr>
        <w:t>appropriate signage on the approaches in conformance with Chapter 8 of the current TSRGD (Traffic Signs Regulations and General Directions)</w:t>
      </w:r>
      <w:r w:rsidRPr="00521289">
        <w:rPr>
          <w:rFonts w:asciiTheme="minorHAnsi" w:hAnsiTheme="minorHAnsi" w:cstheme="minorHAnsi"/>
          <w:color w:val="000000"/>
          <w:sz w:val="22"/>
          <w:szCs w:val="22"/>
          <w:lang w:eastAsia="en-GB"/>
        </w:rPr>
        <w:t>.</w:t>
      </w:r>
    </w:p>
    <w:p w14:paraId="0AA1FA81" w14:textId="77777777" w:rsidR="00466ACD" w:rsidRPr="00521289" w:rsidRDefault="00466ACD" w:rsidP="00466ACD">
      <w:pPr>
        <w:numPr>
          <w:ilvl w:val="0"/>
          <w:numId w:val="29"/>
        </w:numPr>
        <w:ind w:left="1560" w:firstLine="0"/>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Trees do not become damaged.</w:t>
      </w:r>
    </w:p>
    <w:p w14:paraId="0313EB21" w14:textId="77777777" w:rsidR="00466ACD" w:rsidRPr="00521289" w:rsidRDefault="00466ACD" w:rsidP="00466ACD">
      <w:pPr>
        <w:numPr>
          <w:ilvl w:val="0"/>
          <w:numId w:val="29"/>
        </w:numPr>
        <w:spacing w:after="240"/>
        <w:ind w:left="1560" w:firstLine="0"/>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Vehicles will not drive on the footway other than at dedicated access points.</w:t>
      </w:r>
    </w:p>
    <w:p w14:paraId="2E2FF04F" w14:textId="77777777" w:rsidR="00466ACD" w:rsidRPr="00521289" w:rsidRDefault="00466ACD" w:rsidP="00466ACD">
      <w:pPr>
        <w:widowControl w:val="0"/>
        <w:ind w:left="1440" w:right="57" w:firstLine="5"/>
        <w:jc w:val="both"/>
        <w:rPr>
          <w:rFonts w:asciiTheme="minorHAnsi" w:hAnsiTheme="minorHAnsi" w:cstheme="minorHAnsi"/>
          <w:sz w:val="22"/>
          <w:szCs w:val="22"/>
        </w:rPr>
      </w:pPr>
      <w:r w:rsidRPr="00521289">
        <w:rPr>
          <w:rFonts w:asciiTheme="minorHAnsi" w:hAnsiTheme="minorHAnsi" w:cstheme="minorHAnsi"/>
          <w:i/>
          <w:color w:val="0070C0"/>
          <w:sz w:val="22"/>
          <w:szCs w:val="22"/>
          <w:lang w:eastAsia="en-GB"/>
        </w:rPr>
        <w:t xml:space="preserve">We will only agree to road closures in exceptional circumstances. In most cases good traffic management should ensure that the frequency and duration of blockages is managed so that vehicular traffic can pass the site. We will only agree to blockages occurring between 9.30am and 3pm. The driver must stay with the vehicle at all times and be ready to move on request if vehicular access to a neighbouring property is required and no alternative is available or in the event of an emergency. Banksmen must be positioned on all approaches to the site to forewarn highway users and advise of alternative routes. You will need to establish the days and times of refuse collections and ensure that there is no conflict. These can be viewed </w:t>
      </w:r>
      <w:hyperlink r:id="rId10" w:history="1">
        <w:r w:rsidRPr="00521289">
          <w:rPr>
            <w:rStyle w:val="Hyperlink"/>
            <w:rFonts w:asciiTheme="minorHAnsi" w:hAnsiTheme="minorHAnsi" w:cstheme="minorHAnsi"/>
            <w:i/>
            <w:color w:val="0070C0"/>
            <w:sz w:val="22"/>
            <w:szCs w:val="22"/>
            <w:lang w:eastAsia="en-GB"/>
          </w:rPr>
          <w:t>here</w:t>
        </w:r>
      </w:hyperlink>
    </w:p>
    <w:p w14:paraId="0022DDB3" w14:textId="77777777" w:rsidR="00466ACD" w:rsidRPr="00521289" w:rsidRDefault="00466ACD" w:rsidP="00466ACD">
      <w:pPr>
        <w:jc w:val="both"/>
        <w:rPr>
          <w:rFonts w:asciiTheme="minorHAnsi" w:hAnsiTheme="minorHAnsi" w:cstheme="minorHAnsi"/>
          <w:i/>
          <w:color w:val="0070C0"/>
          <w:sz w:val="22"/>
          <w:szCs w:val="22"/>
          <w:highlight w:val="yellow"/>
          <w:lang w:eastAsia="en-GB"/>
        </w:rPr>
      </w:pPr>
    </w:p>
    <w:tbl>
      <w:tblPr>
        <w:tblW w:w="910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4"/>
      </w:tblGrid>
      <w:tr w:rsidR="00466ACD" w:rsidRPr="00521289" w14:paraId="6A1CDC53" w14:textId="77777777" w:rsidTr="006D3ACC">
        <w:trPr>
          <w:trHeight w:val="1259"/>
        </w:trPr>
        <w:tc>
          <w:tcPr>
            <w:tcW w:w="9104" w:type="dxa"/>
          </w:tcPr>
          <w:p w14:paraId="549FBBB9" w14:textId="77777777" w:rsidR="00466ACD" w:rsidRPr="00521289" w:rsidRDefault="00466ACD" w:rsidP="006D3ACC">
            <w:pPr>
              <w:jc w:val="both"/>
              <w:rPr>
                <w:rFonts w:asciiTheme="minorHAnsi" w:hAnsiTheme="minorHAnsi" w:cstheme="minorHAnsi"/>
                <w:i/>
                <w:sz w:val="22"/>
                <w:szCs w:val="22"/>
                <w:lang w:eastAsia="en-GB"/>
              </w:rPr>
            </w:pPr>
            <w:r w:rsidRPr="00521289">
              <w:rPr>
                <w:rFonts w:asciiTheme="minorHAnsi" w:hAnsiTheme="minorHAnsi" w:cstheme="minorHAnsi"/>
                <w:i/>
                <w:sz w:val="22"/>
                <w:szCs w:val="22"/>
                <w:lang w:eastAsia="en-GB"/>
              </w:rPr>
              <w:tab/>
            </w:r>
          </w:p>
          <w:p w14:paraId="0EF17BAF" w14:textId="77777777" w:rsidR="00466ACD" w:rsidRPr="00521289" w:rsidRDefault="00466ACD" w:rsidP="006D3ACC">
            <w:pPr>
              <w:jc w:val="both"/>
              <w:rPr>
                <w:rFonts w:asciiTheme="minorHAnsi" w:hAnsiTheme="minorHAnsi" w:cstheme="minorHAnsi"/>
                <w:i/>
                <w:color w:val="1F497D"/>
                <w:sz w:val="22"/>
                <w:szCs w:val="22"/>
              </w:rPr>
            </w:pPr>
          </w:p>
          <w:p w14:paraId="61229169" w14:textId="77777777" w:rsidR="00466ACD" w:rsidRPr="00521289" w:rsidRDefault="00466ACD" w:rsidP="006D3ACC">
            <w:pPr>
              <w:jc w:val="both"/>
              <w:rPr>
                <w:rFonts w:asciiTheme="minorHAnsi" w:hAnsiTheme="minorHAnsi" w:cstheme="minorHAnsi"/>
                <w:i/>
                <w:color w:val="1F497D"/>
                <w:sz w:val="22"/>
                <w:szCs w:val="22"/>
              </w:rPr>
            </w:pPr>
          </w:p>
          <w:p w14:paraId="063142C3" w14:textId="77777777" w:rsidR="00466ACD" w:rsidRPr="00521289" w:rsidRDefault="00466ACD" w:rsidP="006D3ACC">
            <w:pPr>
              <w:jc w:val="both"/>
              <w:rPr>
                <w:rFonts w:asciiTheme="minorHAnsi" w:hAnsiTheme="minorHAnsi" w:cstheme="minorHAnsi"/>
                <w:i/>
                <w:color w:val="1F497D"/>
                <w:sz w:val="22"/>
                <w:szCs w:val="22"/>
              </w:rPr>
            </w:pPr>
          </w:p>
          <w:p w14:paraId="2ADAEF9C" w14:textId="77777777" w:rsidR="00466ACD" w:rsidRPr="00521289" w:rsidRDefault="00466ACD" w:rsidP="006D3ACC">
            <w:pPr>
              <w:jc w:val="both"/>
              <w:rPr>
                <w:rFonts w:asciiTheme="minorHAnsi" w:hAnsiTheme="minorHAnsi" w:cstheme="minorHAnsi"/>
                <w:i/>
                <w:color w:val="1F497D"/>
                <w:sz w:val="22"/>
                <w:szCs w:val="22"/>
              </w:rPr>
            </w:pPr>
          </w:p>
          <w:p w14:paraId="2C26F310" w14:textId="77777777" w:rsidR="00466ACD" w:rsidRPr="00521289" w:rsidRDefault="00466ACD" w:rsidP="006D3ACC">
            <w:pPr>
              <w:jc w:val="both"/>
              <w:rPr>
                <w:rFonts w:asciiTheme="minorHAnsi" w:hAnsiTheme="minorHAnsi" w:cstheme="minorHAnsi"/>
                <w:i/>
                <w:color w:val="1F497D"/>
                <w:sz w:val="22"/>
                <w:szCs w:val="22"/>
              </w:rPr>
            </w:pPr>
          </w:p>
          <w:p w14:paraId="6D4779E9" w14:textId="77777777" w:rsidR="00466ACD" w:rsidRPr="00521289" w:rsidRDefault="00466ACD" w:rsidP="006D3ACC">
            <w:pPr>
              <w:jc w:val="both"/>
              <w:rPr>
                <w:rFonts w:asciiTheme="minorHAnsi" w:hAnsiTheme="minorHAnsi" w:cstheme="minorHAnsi"/>
                <w:i/>
                <w:sz w:val="22"/>
                <w:szCs w:val="22"/>
                <w:lang w:eastAsia="en-GB"/>
              </w:rPr>
            </w:pPr>
          </w:p>
        </w:tc>
      </w:tr>
    </w:tbl>
    <w:p w14:paraId="703D3F94" w14:textId="747B8F24" w:rsidR="00466ACD" w:rsidRDefault="00466ACD" w:rsidP="00466ACD">
      <w:pPr>
        <w:jc w:val="both"/>
        <w:rPr>
          <w:rFonts w:asciiTheme="minorHAnsi" w:hAnsiTheme="minorHAnsi" w:cstheme="minorHAnsi"/>
          <w:sz w:val="22"/>
          <w:szCs w:val="22"/>
        </w:rPr>
      </w:pPr>
    </w:p>
    <w:p w14:paraId="432F3F1B" w14:textId="77777777" w:rsidR="00BF235C" w:rsidRPr="00521289" w:rsidRDefault="00BF235C" w:rsidP="00466ACD">
      <w:pPr>
        <w:jc w:val="both"/>
        <w:rPr>
          <w:rFonts w:asciiTheme="minorHAnsi" w:hAnsiTheme="minorHAnsi" w:cstheme="minorHAnsi"/>
          <w:sz w:val="22"/>
          <w:szCs w:val="22"/>
        </w:rPr>
      </w:pPr>
    </w:p>
    <w:tbl>
      <w:tblPr>
        <w:tblW w:w="10214" w:type="dxa"/>
        <w:tblInd w:w="5" w:type="dxa"/>
        <w:tblLook w:val="04A0" w:firstRow="1" w:lastRow="0" w:firstColumn="1" w:lastColumn="0" w:noHBand="0" w:noVBand="1"/>
      </w:tblPr>
      <w:tblGrid>
        <w:gridCol w:w="666"/>
        <w:gridCol w:w="9548"/>
      </w:tblGrid>
      <w:tr w:rsidR="00466ACD" w:rsidRPr="00521289" w14:paraId="7BED097C" w14:textId="77777777" w:rsidTr="006D3ACC">
        <w:tc>
          <w:tcPr>
            <w:tcW w:w="666" w:type="dxa"/>
          </w:tcPr>
          <w:p w14:paraId="78BD1263" w14:textId="356D5610" w:rsidR="00466ACD" w:rsidRPr="00521289" w:rsidRDefault="00466ACD" w:rsidP="00466ACD">
            <w:pPr>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Q13.</w:t>
            </w:r>
          </w:p>
        </w:tc>
        <w:tc>
          <w:tcPr>
            <w:tcW w:w="9548" w:type="dxa"/>
          </w:tcPr>
          <w:p w14:paraId="08776976" w14:textId="77777777" w:rsidR="00466ACD" w:rsidRPr="00521289" w:rsidRDefault="00466ACD" w:rsidP="006D3ACC">
            <w:pPr>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Will vehicles enter and leave the site (Yes/ No)? If yes, please detail how vehicles will enter and leave the site?</w:t>
            </w:r>
          </w:p>
          <w:p w14:paraId="1EC1F7F3" w14:textId="4A4CE67E" w:rsidR="00466ACD" w:rsidRPr="00521289" w:rsidRDefault="00466ACD" w:rsidP="006D3ACC">
            <w:pPr>
              <w:jc w:val="both"/>
              <w:rPr>
                <w:rFonts w:asciiTheme="minorHAnsi" w:hAnsiTheme="minorHAnsi" w:cstheme="minorHAnsi"/>
                <w:i/>
                <w:color w:val="0070C0"/>
                <w:sz w:val="22"/>
                <w:szCs w:val="22"/>
                <w:lang w:eastAsia="en-GB"/>
              </w:rPr>
            </w:pPr>
            <w:r w:rsidRPr="00521289">
              <w:rPr>
                <w:rFonts w:asciiTheme="minorHAnsi" w:hAnsiTheme="minorHAnsi" w:cstheme="minorHAnsi"/>
                <w:i/>
                <w:color w:val="0070C0"/>
                <w:sz w:val="22"/>
                <w:szCs w:val="22"/>
                <w:lang w:eastAsia="en-GB"/>
              </w:rPr>
              <w:t xml:space="preserve">If vehicular access is provided vehicles should be able to turn within the site and exit in a forward direction.  Alternatively, vehicles may reverse in and drive out in forward gear. Trained banksmen MUST be provided at all times when vehicles are manoeuvring into and out of the site. As a minimum, banksmen should have a Site Access Traffic Marshal qualification. The swept path of the chosen manoeuvre must be shown on the site plan. Trained banksmen must ensure the safe passage of pedestrians and vehicular traffic in the street when vehicles are accessing or egressing from the site. </w:t>
            </w:r>
          </w:p>
          <w:p w14:paraId="1251F77A" w14:textId="77777777" w:rsidR="00466ACD" w:rsidRPr="00521289" w:rsidRDefault="00466ACD" w:rsidP="006D3ACC">
            <w:pPr>
              <w:jc w:val="both"/>
              <w:rPr>
                <w:rFonts w:asciiTheme="minorHAnsi" w:hAnsiTheme="minorHAnsi" w:cstheme="minorHAnsi"/>
                <w:i/>
                <w:color w:val="0070C0"/>
                <w:sz w:val="22"/>
                <w:szCs w:val="22"/>
                <w:highlight w:val="yellow"/>
                <w:lang w:eastAsia="en-GB"/>
              </w:rPr>
            </w:pPr>
          </w:p>
          <w:tbl>
            <w:tblPr>
              <w:tblW w:w="8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4"/>
            </w:tblGrid>
            <w:tr w:rsidR="00466ACD" w:rsidRPr="00521289" w14:paraId="23C64E15" w14:textId="77777777" w:rsidTr="006D3ACC">
              <w:trPr>
                <w:trHeight w:val="70"/>
              </w:trPr>
              <w:tc>
                <w:tcPr>
                  <w:tcW w:w="8884" w:type="dxa"/>
                </w:tcPr>
                <w:p w14:paraId="6D8FC0C2" w14:textId="77777777" w:rsidR="00466ACD" w:rsidRPr="00521289" w:rsidRDefault="00466ACD" w:rsidP="006D3ACC">
                  <w:pPr>
                    <w:jc w:val="both"/>
                    <w:rPr>
                      <w:rFonts w:asciiTheme="minorHAnsi" w:hAnsiTheme="minorHAnsi" w:cstheme="minorHAnsi"/>
                      <w:i/>
                      <w:sz w:val="22"/>
                      <w:szCs w:val="22"/>
                      <w:lang w:eastAsia="en-GB"/>
                    </w:rPr>
                  </w:pPr>
                  <w:r w:rsidRPr="00521289">
                    <w:rPr>
                      <w:rFonts w:asciiTheme="minorHAnsi" w:hAnsiTheme="minorHAnsi" w:cstheme="minorHAnsi"/>
                      <w:i/>
                      <w:sz w:val="22"/>
                      <w:szCs w:val="22"/>
                      <w:lang w:eastAsia="en-GB"/>
                    </w:rPr>
                    <w:tab/>
                  </w:r>
                </w:p>
                <w:p w14:paraId="3EE2D095" w14:textId="77777777" w:rsidR="00466ACD" w:rsidRPr="00521289" w:rsidRDefault="00466ACD" w:rsidP="006D3ACC">
                  <w:pPr>
                    <w:jc w:val="both"/>
                    <w:rPr>
                      <w:rFonts w:asciiTheme="minorHAnsi" w:hAnsiTheme="minorHAnsi" w:cstheme="minorHAnsi"/>
                      <w:i/>
                      <w:color w:val="1F497D"/>
                      <w:sz w:val="22"/>
                      <w:szCs w:val="22"/>
                    </w:rPr>
                  </w:pPr>
                </w:p>
                <w:p w14:paraId="1E68B295" w14:textId="77777777" w:rsidR="00466ACD" w:rsidRPr="00521289" w:rsidRDefault="00466ACD" w:rsidP="006D3ACC">
                  <w:pPr>
                    <w:jc w:val="both"/>
                    <w:rPr>
                      <w:rFonts w:asciiTheme="minorHAnsi" w:hAnsiTheme="minorHAnsi" w:cstheme="minorHAnsi"/>
                      <w:i/>
                      <w:color w:val="1F497D"/>
                      <w:sz w:val="22"/>
                      <w:szCs w:val="22"/>
                    </w:rPr>
                  </w:pPr>
                </w:p>
                <w:p w14:paraId="3197B86D" w14:textId="77777777" w:rsidR="00466ACD" w:rsidRPr="00521289" w:rsidRDefault="00466ACD" w:rsidP="006D3ACC">
                  <w:pPr>
                    <w:jc w:val="both"/>
                    <w:rPr>
                      <w:rFonts w:asciiTheme="minorHAnsi" w:hAnsiTheme="minorHAnsi" w:cstheme="minorHAnsi"/>
                      <w:i/>
                      <w:color w:val="1F497D"/>
                      <w:sz w:val="22"/>
                      <w:szCs w:val="22"/>
                    </w:rPr>
                  </w:pPr>
                </w:p>
                <w:p w14:paraId="248AED37" w14:textId="77777777" w:rsidR="00466ACD" w:rsidRPr="00521289" w:rsidRDefault="00466ACD" w:rsidP="006D3ACC">
                  <w:pPr>
                    <w:jc w:val="both"/>
                    <w:rPr>
                      <w:rFonts w:asciiTheme="minorHAnsi" w:hAnsiTheme="minorHAnsi" w:cstheme="minorHAnsi"/>
                      <w:i/>
                      <w:color w:val="1F497D"/>
                      <w:sz w:val="22"/>
                      <w:szCs w:val="22"/>
                    </w:rPr>
                  </w:pPr>
                </w:p>
                <w:p w14:paraId="00BB12A1" w14:textId="77777777" w:rsidR="00466ACD" w:rsidRPr="00521289" w:rsidRDefault="00466ACD" w:rsidP="006D3ACC">
                  <w:pPr>
                    <w:jc w:val="both"/>
                    <w:rPr>
                      <w:rFonts w:asciiTheme="minorHAnsi" w:hAnsiTheme="minorHAnsi" w:cstheme="minorHAnsi"/>
                      <w:i/>
                      <w:sz w:val="22"/>
                      <w:szCs w:val="22"/>
                      <w:lang w:eastAsia="en-GB"/>
                    </w:rPr>
                  </w:pPr>
                </w:p>
              </w:tc>
            </w:tr>
          </w:tbl>
          <w:p w14:paraId="09AE39D3" w14:textId="77777777" w:rsidR="00466ACD" w:rsidRPr="00521289" w:rsidRDefault="00466ACD" w:rsidP="006D3ACC">
            <w:pPr>
              <w:jc w:val="both"/>
              <w:rPr>
                <w:rFonts w:asciiTheme="minorHAnsi" w:hAnsiTheme="minorHAnsi" w:cstheme="minorHAnsi"/>
                <w:i/>
                <w:color w:val="0070C0"/>
                <w:sz w:val="22"/>
                <w:szCs w:val="22"/>
                <w:lang w:eastAsia="en-GB"/>
              </w:rPr>
            </w:pPr>
          </w:p>
        </w:tc>
      </w:tr>
    </w:tbl>
    <w:p w14:paraId="30FD5686" w14:textId="18859540" w:rsidR="00E76B53" w:rsidRPr="00521289" w:rsidRDefault="00E76B53" w:rsidP="00E76B53">
      <w:pPr>
        <w:pageBreakBefore/>
        <w:tabs>
          <w:tab w:val="left" w:pos="1134"/>
        </w:tabs>
        <w:ind w:left="1134" w:hanging="737"/>
        <w:jc w:val="both"/>
        <w:rPr>
          <w:rFonts w:asciiTheme="minorHAnsi" w:hAnsiTheme="minorHAnsi" w:cstheme="minorHAnsi"/>
          <w:sz w:val="22"/>
          <w:szCs w:val="22"/>
        </w:rPr>
      </w:pPr>
      <w:r w:rsidRPr="00521289">
        <w:rPr>
          <w:rFonts w:asciiTheme="minorHAnsi" w:hAnsiTheme="minorHAnsi" w:cstheme="minorHAnsi"/>
          <w:sz w:val="22"/>
          <w:szCs w:val="22"/>
        </w:rPr>
        <w:t>Q14.</w:t>
      </w:r>
      <w:r w:rsidRPr="00521289">
        <w:rPr>
          <w:rFonts w:asciiTheme="minorHAnsi" w:hAnsiTheme="minorHAnsi" w:cstheme="minorHAnsi"/>
          <w:sz w:val="22"/>
          <w:szCs w:val="22"/>
        </w:rPr>
        <w:tab/>
        <w:t xml:space="preserve">Please provide full details of the method of spoil removal (wait &amp; load, conveyor, grab, skip swap, etc.)? </w:t>
      </w:r>
    </w:p>
    <w:p w14:paraId="01ED3224" w14:textId="648A0F3F" w:rsidR="00E76B53" w:rsidRPr="00521289" w:rsidRDefault="00E76B53" w:rsidP="00E76B53">
      <w:pPr>
        <w:ind w:left="1134"/>
        <w:jc w:val="both"/>
        <w:rPr>
          <w:rFonts w:asciiTheme="minorHAnsi" w:hAnsiTheme="minorHAnsi" w:cstheme="minorHAnsi"/>
          <w:i/>
          <w:color w:val="0070C0"/>
          <w:sz w:val="22"/>
          <w:szCs w:val="22"/>
        </w:rPr>
      </w:pPr>
      <w:r w:rsidRPr="00521289">
        <w:rPr>
          <w:rFonts w:asciiTheme="minorHAnsi" w:hAnsiTheme="minorHAnsi" w:cstheme="minorHAnsi"/>
          <w:i/>
          <w:color w:val="0070C0"/>
          <w:sz w:val="22"/>
          <w:szCs w:val="22"/>
        </w:rPr>
        <w:t>We will only agree to a methodology that maintains 3m of clear roadway width. Where the maintenance of 3m clear roadway width is impossible, temporary blockages will only be permitted subjec</w:t>
      </w:r>
      <w:r w:rsidR="00BF235C">
        <w:rPr>
          <w:rFonts w:asciiTheme="minorHAnsi" w:hAnsiTheme="minorHAnsi" w:cstheme="minorHAnsi"/>
          <w:i/>
          <w:color w:val="0070C0"/>
          <w:sz w:val="22"/>
          <w:szCs w:val="22"/>
        </w:rPr>
        <w:t>t to stringent controls (see Q13</w:t>
      </w:r>
      <w:r w:rsidRPr="00521289">
        <w:rPr>
          <w:rFonts w:asciiTheme="minorHAnsi" w:hAnsiTheme="minorHAnsi" w:cstheme="minorHAnsi"/>
          <w:i/>
          <w:color w:val="0070C0"/>
          <w:sz w:val="22"/>
          <w:szCs w:val="22"/>
        </w:rPr>
        <w:t>). The use of the wait and load methodology means that the kerbside is available for parking at times when any parking suspensions do not apply. Grabbing spoil from the roadway or front gardens using a grab lorry blocks traffic and will not be acceptable in most locations. We will not agree to the placing of skips on streets that experience saturated parking conditions overnight (90% occupancy on residents’ parking bays) and where alternative methods of spoil removal could reasonably be carried out. Details of recorded parking occupancy levels are available from the Council’s Transport team. The chosen method of spoil removal must avoid damaging nearby trees, historic mews arches or street furniture.</w:t>
      </w:r>
    </w:p>
    <w:p w14:paraId="03A9524B" w14:textId="77777777" w:rsidR="00E76B53" w:rsidRPr="00521289" w:rsidRDefault="00E76B53" w:rsidP="00E76B53">
      <w:pPr>
        <w:jc w:val="both"/>
        <w:rPr>
          <w:rFonts w:asciiTheme="minorHAnsi" w:hAnsiTheme="minorHAnsi" w:cstheme="minorHAnsi"/>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0"/>
      </w:tblGrid>
      <w:tr w:rsidR="00E76B53" w:rsidRPr="00521289" w14:paraId="0F919867" w14:textId="77777777" w:rsidTr="006D3ACC">
        <w:trPr>
          <w:trHeight w:val="4870"/>
        </w:trPr>
        <w:tc>
          <w:tcPr>
            <w:tcW w:w="9780" w:type="dxa"/>
          </w:tcPr>
          <w:p w14:paraId="11C6B81B" w14:textId="77777777" w:rsidR="00E76B53" w:rsidRPr="00521289" w:rsidRDefault="00E76B53" w:rsidP="006D3ACC">
            <w:pPr>
              <w:tabs>
                <w:tab w:val="left" w:pos="3015"/>
              </w:tabs>
              <w:rPr>
                <w:rFonts w:asciiTheme="minorHAnsi" w:hAnsiTheme="minorHAnsi" w:cstheme="minorHAnsi"/>
                <w:sz w:val="22"/>
                <w:szCs w:val="22"/>
              </w:rPr>
            </w:pPr>
          </w:p>
        </w:tc>
      </w:tr>
    </w:tbl>
    <w:p w14:paraId="5F905F47" w14:textId="77777777" w:rsidR="00E76B53" w:rsidRPr="00521289" w:rsidRDefault="00E76B53" w:rsidP="00E76B53">
      <w:pPr>
        <w:jc w:val="both"/>
        <w:rPr>
          <w:rFonts w:asciiTheme="minorHAnsi" w:hAnsiTheme="minorHAnsi" w:cstheme="minorHAnsi"/>
          <w:sz w:val="22"/>
          <w:szCs w:val="22"/>
        </w:rPr>
      </w:pPr>
    </w:p>
    <w:p w14:paraId="40A3FD4C" w14:textId="77777777" w:rsidR="00E76B53" w:rsidRPr="00521289" w:rsidRDefault="00E76B53" w:rsidP="00E76B53">
      <w:pPr>
        <w:jc w:val="both"/>
        <w:rPr>
          <w:rFonts w:asciiTheme="minorHAnsi" w:hAnsiTheme="minorHAnsi" w:cstheme="minorHAnsi"/>
          <w:sz w:val="22"/>
          <w:szCs w:val="22"/>
        </w:rPr>
      </w:pPr>
    </w:p>
    <w:tbl>
      <w:tblPr>
        <w:tblW w:w="0" w:type="auto"/>
        <w:tblInd w:w="392" w:type="dxa"/>
        <w:tblLook w:val="04A0" w:firstRow="1" w:lastRow="0" w:firstColumn="1" w:lastColumn="0" w:noHBand="0" w:noVBand="1"/>
      </w:tblPr>
      <w:tblGrid>
        <w:gridCol w:w="708"/>
        <w:gridCol w:w="9095"/>
      </w:tblGrid>
      <w:tr w:rsidR="00E76B53" w:rsidRPr="00521289" w14:paraId="126D9903" w14:textId="77777777" w:rsidTr="006D3ACC">
        <w:tc>
          <w:tcPr>
            <w:tcW w:w="709" w:type="dxa"/>
          </w:tcPr>
          <w:p w14:paraId="6E392E50" w14:textId="2BBE2094" w:rsidR="00E76B53" w:rsidRPr="00521289" w:rsidRDefault="00E76B53" w:rsidP="006D3ACC">
            <w:pPr>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Q15.</w:t>
            </w:r>
          </w:p>
        </w:tc>
        <w:tc>
          <w:tcPr>
            <w:tcW w:w="9213" w:type="dxa"/>
          </w:tcPr>
          <w:p w14:paraId="22B2ADDF" w14:textId="77777777" w:rsidR="00E76B53" w:rsidRPr="00521289" w:rsidRDefault="00E76B53" w:rsidP="006D3ACC">
            <w:pPr>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 xml:space="preserve">How will concrete be supplied to the site, where will the delivery lorries be located and for how long? Where will concrete pumps, whether static or mobile, be positioned? How will concrete be transferred across the footway? Please illustrate with a numbered and dated drawing annotated with dimensions. </w:t>
            </w:r>
          </w:p>
          <w:p w14:paraId="3BC512C3" w14:textId="77777777" w:rsidR="00E76B53" w:rsidRPr="00521289" w:rsidRDefault="00E76B53" w:rsidP="006D3ACC">
            <w:pPr>
              <w:jc w:val="both"/>
              <w:rPr>
                <w:rFonts w:asciiTheme="minorHAnsi" w:hAnsiTheme="minorHAnsi" w:cstheme="minorHAnsi"/>
                <w:i/>
                <w:color w:val="0070C0"/>
                <w:sz w:val="22"/>
                <w:szCs w:val="22"/>
                <w:lang w:eastAsia="en-GB"/>
              </w:rPr>
            </w:pPr>
            <w:r w:rsidRPr="00521289">
              <w:rPr>
                <w:rFonts w:asciiTheme="minorHAnsi" w:hAnsiTheme="minorHAnsi" w:cstheme="minorHAnsi"/>
                <w:i/>
                <w:color w:val="0070C0"/>
                <w:sz w:val="22"/>
                <w:szCs w:val="22"/>
                <w:lang w:eastAsia="en-GB"/>
              </w:rPr>
              <w:t xml:space="preserve">We will only agree to the use of concrete wagons where a minimum of 3m of clear roadway width can be maintained. Otherwise concrete must be hand mixed on site. At all times safe pedestrian passage across the front of the site must be maintained. Appropriate ramping must be used if hoses are run across the footway in order to maintain pedestrian passage. Alternatively, a gantry should be used to secure the hose safely (at a minimum height of 2.3m) overhead. </w:t>
            </w:r>
          </w:p>
        </w:tc>
      </w:tr>
    </w:tbl>
    <w:p w14:paraId="1193B739" w14:textId="77777777" w:rsidR="00E76B53" w:rsidRPr="00521289" w:rsidRDefault="00E76B53" w:rsidP="00E76B53">
      <w:pPr>
        <w:jc w:val="both"/>
        <w:rPr>
          <w:rFonts w:asciiTheme="minorHAnsi" w:hAnsiTheme="minorHAnsi" w:cstheme="minorHAnsi"/>
          <w:sz w:val="22"/>
          <w:szCs w:val="22"/>
        </w:rPr>
      </w:pPr>
    </w:p>
    <w:tbl>
      <w:tblPr>
        <w:tblW w:w="96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6"/>
      </w:tblGrid>
      <w:tr w:rsidR="00E76B53" w:rsidRPr="00521289" w14:paraId="7E87E10F" w14:textId="77777777" w:rsidTr="00E76B53">
        <w:trPr>
          <w:trHeight w:val="2113"/>
        </w:trPr>
        <w:tc>
          <w:tcPr>
            <w:tcW w:w="9666" w:type="dxa"/>
          </w:tcPr>
          <w:p w14:paraId="6AE8C2D9" w14:textId="77777777" w:rsidR="00E76B53" w:rsidRPr="00521289" w:rsidRDefault="00E76B53" w:rsidP="006D3ACC">
            <w:pPr>
              <w:jc w:val="both"/>
              <w:rPr>
                <w:rFonts w:asciiTheme="minorHAnsi" w:hAnsiTheme="minorHAnsi" w:cstheme="minorHAnsi"/>
                <w:i/>
                <w:sz w:val="22"/>
                <w:szCs w:val="22"/>
                <w:lang w:eastAsia="en-GB"/>
              </w:rPr>
            </w:pPr>
          </w:p>
        </w:tc>
      </w:tr>
    </w:tbl>
    <w:p w14:paraId="4C578757" w14:textId="6306FC30" w:rsidR="00E76B53" w:rsidRPr="00521289" w:rsidRDefault="00E76B53">
      <w:pPr>
        <w:rPr>
          <w:rFonts w:asciiTheme="minorHAnsi" w:hAnsiTheme="minorHAnsi" w:cstheme="minorHAnsi"/>
          <w:b/>
          <w:sz w:val="22"/>
          <w:szCs w:val="22"/>
        </w:rPr>
      </w:pPr>
    </w:p>
    <w:p w14:paraId="1E059F4C" w14:textId="77777777" w:rsidR="00E76B53" w:rsidRPr="00521289" w:rsidRDefault="00E76B53">
      <w:pPr>
        <w:rPr>
          <w:rFonts w:asciiTheme="minorHAnsi" w:hAnsiTheme="minorHAnsi" w:cstheme="minorHAnsi"/>
          <w:b/>
          <w:sz w:val="22"/>
          <w:szCs w:val="22"/>
        </w:rPr>
      </w:pPr>
      <w:r w:rsidRPr="00521289">
        <w:rPr>
          <w:rFonts w:asciiTheme="minorHAnsi" w:hAnsiTheme="minorHAnsi" w:cstheme="minorHAnsi"/>
          <w:b/>
          <w:sz w:val="22"/>
          <w:szCs w:val="22"/>
        </w:rPr>
        <w:br w:type="page"/>
      </w:r>
    </w:p>
    <w:tbl>
      <w:tblPr>
        <w:tblW w:w="0" w:type="auto"/>
        <w:tblInd w:w="392" w:type="dxa"/>
        <w:tblLook w:val="04A0" w:firstRow="1" w:lastRow="0" w:firstColumn="1" w:lastColumn="0" w:noHBand="0" w:noVBand="1"/>
      </w:tblPr>
      <w:tblGrid>
        <w:gridCol w:w="708"/>
        <w:gridCol w:w="9095"/>
      </w:tblGrid>
      <w:tr w:rsidR="00E76B53" w:rsidRPr="00521289" w14:paraId="7BFD11B4" w14:textId="77777777" w:rsidTr="006D3ACC">
        <w:tc>
          <w:tcPr>
            <w:tcW w:w="709" w:type="dxa"/>
          </w:tcPr>
          <w:p w14:paraId="101F195A" w14:textId="77777777" w:rsidR="00E76B53" w:rsidRPr="00521289" w:rsidRDefault="00E76B53" w:rsidP="006D3ACC">
            <w:pPr>
              <w:jc w:val="both"/>
              <w:rPr>
                <w:rFonts w:asciiTheme="minorHAnsi" w:hAnsiTheme="minorHAnsi" w:cstheme="minorHAnsi"/>
                <w:color w:val="000000"/>
                <w:sz w:val="22"/>
                <w:szCs w:val="22"/>
                <w:lang w:eastAsia="en-GB"/>
              </w:rPr>
            </w:pPr>
          </w:p>
          <w:p w14:paraId="67A726B1" w14:textId="42305680" w:rsidR="00E76B53" w:rsidRPr="00521289" w:rsidRDefault="00E76B53" w:rsidP="00606F64">
            <w:pPr>
              <w:ind w:left="-212" w:firstLine="212"/>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Q16.</w:t>
            </w:r>
          </w:p>
        </w:tc>
        <w:tc>
          <w:tcPr>
            <w:tcW w:w="9213" w:type="dxa"/>
          </w:tcPr>
          <w:p w14:paraId="23269078" w14:textId="77777777" w:rsidR="00E76B53" w:rsidRPr="00284429" w:rsidRDefault="00E76B53" w:rsidP="006D3ACC">
            <w:pPr>
              <w:jc w:val="both"/>
              <w:rPr>
                <w:rFonts w:asciiTheme="minorHAnsi" w:hAnsiTheme="minorHAnsi" w:cstheme="minorHAnsi"/>
                <w:color w:val="000000"/>
                <w:sz w:val="22"/>
                <w:szCs w:val="22"/>
                <w:lang w:eastAsia="en-GB"/>
              </w:rPr>
            </w:pPr>
          </w:p>
          <w:p w14:paraId="0AD155B0" w14:textId="77777777" w:rsidR="00284429" w:rsidRPr="00284429" w:rsidRDefault="00284429" w:rsidP="00284429">
            <w:pPr>
              <w:rPr>
                <w:rFonts w:asciiTheme="minorHAnsi" w:hAnsiTheme="minorHAnsi" w:cstheme="minorHAnsi"/>
                <w:sz w:val="22"/>
                <w:szCs w:val="22"/>
                <w:lang w:eastAsia="en-GB"/>
              </w:rPr>
            </w:pPr>
            <w:r w:rsidRPr="00284429">
              <w:rPr>
                <w:rFonts w:asciiTheme="minorHAnsi" w:hAnsiTheme="minorHAnsi" w:cstheme="minorHAnsi"/>
                <w:sz w:val="22"/>
                <w:szCs w:val="22"/>
              </w:rPr>
              <w:t>Please confirm that the delivery and collection of scaffolding for the site will be undertaken in accordance with the requirements of this CTMP. Please confirm that scaffolding lorries will be positioned at the kerbside (or appropriately on mews) so that scaffolding deliveries and collections do not impact on highway operation. Please confirm that a sufficient number of parking suspensions will be sought to ensure that scaffold lorries are positioned so as not to interfere with traffic.  </w:t>
            </w:r>
          </w:p>
          <w:p w14:paraId="01005939" w14:textId="36A73D93" w:rsidR="00B510C7" w:rsidRPr="00284429" w:rsidRDefault="00606F64" w:rsidP="00B510C7">
            <w:pPr>
              <w:pageBreakBefore/>
              <w:widowControl w:val="0"/>
              <w:ind w:right="57"/>
              <w:jc w:val="both"/>
              <w:rPr>
                <w:rFonts w:asciiTheme="minorHAnsi" w:hAnsiTheme="minorHAnsi" w:cstheme="minorHAnsi"/>
                <w:color w:val="000000"/>
                <w:sz w:val="22"/>
                <w:szCs w:val="22"/>
                <w:lang w:eastAsia="en-GB"/>
              </w:rPr>
            </w:pPr>
            <w:r w:rsidRPr="00284429">
              <w:rPr>
                <w:rFonts w:asciiTheme="minorHAnsi" w:hAnsiTheme="minorHAnsi" w:cstheme="minorHAnsi"/>
                <w:i/>
                <w:color w:val="0070C0"/>
                <w:sz w:val="22"/>
                <w:szCs w:val="22"/>
                <w:lang w:eastAsia="en-GB"/>
              </w:rPr>
              <w:t xml:space="preserve">.  </w:t>
            </w:r>
            <w:r w:rsidRPr="00284429">
              <w:rPr>
                <w:rFonts w:asciiTheme="minorHAnsi" w:hAnsiTheme="minorHAnsi" w:cstheme="minorHAnsi"/>
                <w:color w:val="000000"/>
                <w:sz w:val="22"/>
                <w:szCs w:val="22"/>
                <w:lang w:eastAsia="en-GB"/>
              </w:rPr>
              <w:t xml:space="preserve"> </w:t>
            </w:r>
          </w:p>
          <w:p w14:paraId="056B8FE4" w14:textId="77777777" w:rsidR="00B510C7" w:rsidRPr="00284429" w:rsidRDefault="00B510C7" w:rsidP="00B510C7">
            <w:pPr>
              <w:widowControl w:val="0"/>
              <w:ind w:right="57"/>
              <w:jc w:val="both"/>
              <w:rPr>
                <w:rFonts w:asciiTheme="minorHAnsi" w:hAnsiTheme="minorHAnsi" w:cstheme="minorHAnsi"/>
                <w:sz w:val="22"/>
                <w:szCs w:val="22"/>
              </w:rPr>
            </w:pPr>
          </w:p>
          <w:tbl>
            <w:tblPr>
              <w:tblW w:w="0" w:type="auto"/>
              <w:tblInd w:w="562" w:type="dxa"/>
              <w:tblLook w:val="04A0" w:firstRow="1" w:lastRow="0" w:firstColumn="1" w:lastColumn="0" w:noHBand="0" w:noVBand="1"/>
            </w:tblPr>
            <w:tblGrid>
              <w:gridCol w:w="2694"/>
              <w:gridCol w:w="2126"/>
            </w:tblGrid>
            <w:tr w:rsidR="00B510C7" w:rsidRPr="00284429" w14:paraId="709C18C1" w14:textId="77777777" w:rsidTr="006662ED">
              <w:trPr>
                <w:trHeight w:val="606"/>
              </w:trPr>
              <w:tc>
                <w:tcPr>
                  <w:tcW w:w="2694" w:type="dxa"/>
                  <w:tcBorders>
                    <w:top w:val="single" w:sz="4" w:space="0" w:color="auto"/>
                    <w:left w:val="single" w:sz="4" w:space="0" w:color="auto"/>
                    <w:bottom w:val="single" w:sz="4" w:space="0" w:color="auto"/>
                    <w:right w:val="single" w:sz="4" w:space="0" w:color="auto"/>
                  </w:tcBorders>
                  <w:vAlign w:val="center"/>
                </w:tcPr>
                <w:p w14:paraId="0A7BC971" w14:textId="77777777" w:rsidR="00B510C7" w:rsidRPr="00284429" w:rsidRDefault="00B510C7" w:rsidP="00B510C7">
                  <w:pPr>
                    <w:jc w:val="center"/>
                    <w:rPr>
                      <w:rFonts w:asciiTheme="minorHAnsi" w:hAnsiTheme="minorHAnsi" w:cstheme="minorHAnsi"/>
                      <w:color w:val="0070C0"/>
                      <w:sz w:val="22"/>
                      <w:szCs w:val="22"/>
                    </w:rPr>
                  </w:pPr>
                  <w:r w:rsidRPr="00284429">
                    <w:rPr>
                      <w:rFonts w:asciiTheme="minorHAnsi" w:hAnsiTheme="minorHAnsi" w:cstheme="minorHAnsi"/>
                      <w:i/>
                      <w:color w:val="0070C0"/>
                      <w:sz w:val="22"/>
                      <w:szCs w:val="22"/>
                    </w:rPr>
                    <w:t>Please delete as appropriate</w:t>
                  </w:r>
                </w:p>
              </w:tc>
              <w:tc>
                <w:tcPr>
                  <w:tcW w:w="2126" w:type="dxa"/>
                  <w:tcBorders>
                    <w:top w:val="single" w:sz="4" w:space="0" w:color="auto"/>
                    <w:left w:val="single" w:sz="4" w:space="0" w:color="auto"/>
                    <w:bottom w:val="single" w:sz="4" w:space="0" w:color="auto"/>
                    <w:right w:val="single" w:sz="4" w:space="0" w:color="auto"/>
                  </w:tcBorders>
                  <w:vAlign w:val="center"/>
                </w:tcPr>
                <w:p w14:paraId="49EBA815" w14:textId="77777777" w:rsidR="00B510C7" w:rsidRPr="00284429" w:rsidRDefault="00B510C7" w:rsidP="00B510C7">
                  <w:pPr>
                    <w:jc w:val="center"/>
                    <w:rPr>
                      <w:rFonts w:asciiTheme="minorHAnsi" w:hAnsiTheme="minorHAnsi" w:cstheme="minorHAnsi"/>
                      <w:i/>
                      <w:color w:val="4F81BD" w:themeColor="accent1"/>
                      <w:sz w:val="22"/>
                      <w:szCs w:val="22"/>
                    </w:rPr>
                  </w:pPr>
                  <w:r w:rsidRPr="00284429">
                    <w:rPr>
                      <w:rFonts w:asciiTheme="minorHAnsi" w:hAnsiTheme="minorHAnsi" w:cstheme="minorHAnsi"/>
                      <w:i/>
                      <w:color w:val="4F81BD" w:themeColor="accent1"/>
                      <w:sz w:val="22"/>
                      <w:szCs w:val="22"/>
                    </w:rPr>
                    <w:t>Y / N</w:t>
                  </w:r>
                </w:p>
              </w:tc>
            </w:tr>
          </w:tbl>
          <w:p w14:paraId="799C4B2E" w14:textId="53F373F0" w:rsidR="00E76B53" w:rsidRPr="00284429" w:rsidRDefault="00E76B53" w:rsidP="006D3ACC">
            <w:pPr>
              <w:jc w:val="both"/>
              <w:rPr>
                <w:rFonts w:asciiTheme="minorHAnsi" w:hAnsiTheme="minorHAnsi" w:cstheme="minorHAnsi"/>
                <w:i/>
                <w:color w:val="0070C0"/>
                <w:sz w:val="22"/>
                <w:szCs w:val="22"/>
                <w:lang w:eastAsia="en-GB"/>
              </w:rPr>
            </w:pPr>
            <w:r w:rsidRPr="00284429">
              <w:rPr>
                <w:rFonts w:asciiTheme="minorHAnsi" w:hAnsiTheme="minorHAnsi" w:cstheme="minorHAnsi"/>
                <w:i/>
                <w:color w:val="0070C0"/>
                <w:sz w:val="22"/>
                <w:szCs w:val="22"/>
                <w:lang w:eastAsia="en-GB"/>
              </w:rPr>
              <w:t xml:space="preserve"> </w:t>
            </w:r>
          </w:p>
        </w:tc>
      </w:tr>
    </w:tbl>
    <w:p w14:paraId="10C2BF38" w14:textId="77777777" w:rsidR="00284429" w:rsidRDefault="00284429" w:rsidP="00E76B53">
      <w:pPr>
        <w:jc w:val="both"/>
        <w:rPr>
          <w:rFonts w:asciiTheme="minorHAnsi" w:hAnsiTheme="minorHAnsi" w:cstheme="minorHAnsi"/>
          <w:b/>
          <w:sz w:val="22"/>
          <w:szCs w:val="22"/>
        </w:rPr>
        <w:sectPr w:rsidR="00284429" w:rsidSect="00652E40">
          <w:headerReference w:type="default" r:id="rId11"/>
          <w:footerReference w:type="default" r:id="rId12"/>
          <w:type w:val="continuous"/>
          <w:pgSz w:w="11907" w:h="16839" w:code="9"/>
          <w:pgMar w:top="720" w:right="992" w:bottom="720" w:left="72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pPr>
    </w:p>
    <w:p w14:paraId="1F492D1B" w14:textId="7819CC62" w:rsidR="00E76B53" w:rsidRPr="00521289" w:rsidRDefault="00E76B53" w:rsidP="00E76B53">
      <w:pPr>
        <w:jc w:val="both"/>
        <w:rPr>
          <w:rFonts w:asciiTheme="minorHAnsi" w:hAnsiTheme="minorHAnsi" w:cstheme="minorHAnsi"/>
          <w:b/>
          <w:sz w:val="22"/>
          <w:szCs w:val="22"/>
        </w:rPr>
      </w:pPr>
    </w:p>
    <w:p w14:paraId="1EE5FF3A" w14:textId="4FFFB17F" w:rsidR="00EC5B69" w:rsidRPr="00521289" w:rsidRDefault="00EC5B69" w:rsidP="00E76B53">
      <w:pPr>
        <w:jc w:val="both"/>
        <w:rPr>
          <w:rFonts w:asciiTheme="minorHAnsi" w:hAnsiTheme="minorHAnsi" w:cstheme="minorHAnsi"/>
          <w:b/>
          <w:sz w:val="22"/>
          <w:szCs w:val="22"/>
        </w:rPr>
      </w:pPr>
      <w:r w:rsidRPr="00521289">
        <w:rPr>
          <w:rFonts w:asciiTheme="minorHAnsi" w:hAnsiTheme="minorHAnsi" w:cstheme="minorHAnsi"/>
          <w:b/>
          <w:sz w:val="22"/>
          <w:szCs w:val="22"/>
        </w:rPr>
        <w:t>SCHEDULING</w:t>
      </w:r>
    </w:p>
    <w:p w14:paraId="787D0FDC" w14:textId="77777777" w:rsidR="00EC5B69" w:rsidRPr="00521289" w:rsidRDefault="00EC5B69" w:rsidP="00EC5B69">
      <w:pPr>
        <w:ind w:left="113" w:firstLine="284"/>
        <w:jc w:val="both"/>
        <w:rPr>
          <w:rFonts w:asciiTheme="minorHAnsi" w:hAnsiTheme="minorHAnsi" w:cstheme="minorHAnsi"/>
          <w:b/>
          <w:sz w:val="22"/>
          <w:szCs w:val="22"/>
        </w:rPr>
      </w:pPr>
    </w:p>
    <w:p w14:paraId="70D6692C" w14:textId="7CB6B534" w:rsidR="00EC5B69" w:rsidRPr="00521289" w:rsidRDefault="00E76B53" w:rsidP="00E76B53">
      <w:pPr>
        <w:ind w:left="1134" w:right="57" w:hanging="708"/>
        <w:jc w:val="both"/>
        <w:rPr>
          <w:rFonts w:asciiTheme="minorHAnsi" w:hAnsiTheme="minorHAnsi" w:cstheme="minorHAnsi"/>
          <w:sz w:val="22"/>
          <w:szCs w:val="22"/>
          <w:lang w:eastAsia="en-GB"/>
        </w:rPr>
      </w:pPr>
      <w:r w:rsidRPr="00521289">
        <w:rPr>
          <w:rFonts w:asciiTheme="minorHAnsi" w:hAnsiTheme="minorHAnsi" w:cstheme="minorHAnsi"/>
          <w:color w:val="000000"/>
          <w:sz w:val="22"/>
          <w:szCs w:val="22"/>
          <w:lang w:eastAsia="en-GB"/>
        </w:rPr>
        <w:t>Q17</w:t>
      </w:r>
      <w:r w:rsidR="00EC5B69" w:rsidRPr="00521289">
        <w:rPr>
          <w:rFonts w:asciiTheme="minorHAnsi" w:hAnsiTheme="minorHAnsi" w:cstheme="minorHAnsi"/>
          <w:color w:val="000000"/>
          <w:sz w:val="22"/>
          <w:szCs w:val="22"/>
          <w:lang w:eastAsia="en-GB"/>
        </w:rPr>
        <w:tab/>
        <w:t xml:space="preserve">Please confirm that no more than a single delivery vehicle associated with the development will be positioned on the highway in the vicinity of the site at any given time. </w:t>
      </w:r>
    </w:p>
    <w:p w14:paraId="6C8DBFBB" w14:textId="77777777" w:rsidR="00EC5B69" w:rsidRPr="00521289" w:rsidRDefault="00EC5B69" w:rsidP="00E76B53">
      <w:pPr>
        <w:ind w:left="1134" w:right="57"/>
        <w:jc w:val="both"/>
        <w:rPr>
          <w:rFonts w:asciiTheme="minorHAnsi" w:hAnsiTheme="minorHAnsi" w:cstheme="minorHAnsi"/>
          <w:i/>
          <w:color w:val="0070C0"/>
          <w:sz w:val="22"/>
          <w:szCs w:val="22"/>
          <w:lang w:eastAsia="en-GB"/>
        </w:rPr>
      </w:pPr>
      <w:r w:rsidRPr="00521289">
        <w:rPr>
          <w:rFonts w:asciiTheme="minorHAnsi" w:hAnsiTheme="minorHAnsi" w:cstheme="minorHAnsi"/>
          <w:i/>
          <w:color w:val="0070C0"/>
          <w:sz w:val="22"/>
          <w:szCs w:val="22"/>
          <w:lang w:eastAsia="en-GB"/>
        </w:rPr>
        <w:t>For basement extensions to residential properties we will not agree to there being more than a single vehicle on the highway servicing the site at any given time (save for when a concrete pump is being used in conjunction with a concrete wagon).</w:t>
      </w:r>
    </w:p>
    <w:p w14:paraId="150167CA" w14:textId="77777777" w:rsidR="00EC5B69" w:rsidRPr="00521289" w:rsidRDefault="00EC5B69" w:rsidP="00EC5B69">
      <w:pPr>
        <w:jc w:val="both"/>
        <w:rPr>
          <w:rFonts w:asciiTheme="minorHAnsi" w:hAnsiTheme="minorHAnsi" w:cstheme="minorHAnsi"/>
          <w:sz w:val="22"/>
          <w:szCs w:val="22"/>
        </w:rPr>
      </w:pPr>
    </w:p>
    <w:tbl>
      <w:tblPr>
        <w:tblW w:w="0" w:type="auto"/>
        <w:tblInd w:w="562" w:type="dxa"/>
        <w:tblLayout w:type="fixed"/>
        <w:tblLook w:val="04A0" w:firstRow="1" w:lastRow="0" w:firstColumn="1" w:lastColumn="0" w:noHBand="0" w:noVBand="1"/>
      </w:tblPr>
      <w:tblGrid>
        <w:gridCol w:w="2694"/>
        <w:gridCol w:w="2126"/>
      </w:tblGrid>
      <w:tr w:rsidR="00EC5B69" w:rsidRPr="00521289" w14:paraId="58196786" w14:textId="77777777" w:rsidTr="00EC5B69">
        <w:trPr>
          <w:trHeight w:val="606"/>
        </w:trPr>
        <w:tc>
          <w:tcPr>
            <w:tcW w:w="2694" w:type="dxa"/>
            <w:tcBorders>
              <w:top w:val="single" w:sz="4" w:space="0" w:color="auto"/>
              <w:left w:val="single" w:sz="4" w:space="0" w:color="auto"/>
              <w:bottom w:val="single" w:sz="4" w:space="0" w:color="auto"/>
              <w:right w:val="single" w:sz="4" w:space="0" w:color="auto"/>
            </w:tcBorders>
            <w:vAlign w:val="center"/>
          </w:tcPr>
          <w:p w14:paraId="71F777C9" w14:textId="77777777" w:rsidR="00EC5B69" w:rsidRPr="00521289" w:rsidRDefault="00EC5B69" w:rsidP="008E19FC">
            <w:pPr>
              <w:jc w:val="center"/>
              <w:rPr>
                <w:rFonts w:asciiTheme="minorHAnsi" w:hAnsiTheme="minorHAnsi" w:cstheme="minorHAnsi"/>
                <w:color w:val="0070C0"/>
                <w:sz w:val="22"/>
                <w:szCs w:val="22"/>
              </w:rPr>
            </w:pPr>
            <w:r w:rsidRPr="00521289">
              <w:rPr>
                <w:rFonts w:asciiTheme="minorHAnsi" w:hAnsiTheme="minorHAnsi" w:cstheme="minorHAnsi"/>
                <w:i/>
                <w:color w:val="0070C0"/>
                <w:sz w:val="22"/>
                <w:szCs w:val="22"/>
              </w:rPr>
              <w:t>Please delete as appropriate</w:t>
            </w:r>
          </w:p>
        </w:tc>
        <w:tc>
          <w:tcPr>
            <w:tcW w:w="2126" w:type="dxa"/>
            <w:tcBorders>
              <w:top w:val="single" w:sz="4" w:space="0" w:color="auto"/>
              <w:left w:val="single" w:sz="4" w:space="0" w:color="auto"/>
              <w:bottom w:val="single" w:sz="4" w:space="0" w:color="auto"/>
              <w:right w:val="single" w:sz="4" w:space="0" w:color="auto"/>
            </w:tcBorders>
            <w:vAlign w:val="center"/>
          </w:tcPr>
          <w:p w14:paraId="3DBB5E32" w14:textId="77777777" w:rsidR="00EC5B69" w:rsidRPr="00521289" w:rsidRDefault="00EC5B69" w:rsidP="008E19FC">
            <w:pPr>
              <w:jc w:val="center"/>
              <w:rPr>
                <w:rFonts w:asciiTheme="minorHAnsi" w:hAnsiTheme="minorHAnsi" w:cstheme="minorHAnsi"/>
                <w:i/>
                <w:color w:val="4F81BD" w:themeColor="accent1"/>
                <w:sz w:val="22"/>
                <w:szCs w:val="22"/>
              </w:rPr>
            </w:pPr>
            <w:r w:rsidRPr="00521289">
              <w:rPr>
                <w:rFonts w:asciiTheme="minorHAnsi" w:hAnsiTheme="minorHAnsi" w:cstheme="minorHAnsi"/>
                <w:i/>
                <w:color w:val="4F81BD" w:themeColor="accent1"/>
                <w:sz w:val="22"/>
                <w:szCs w:val="22"/>
              </w:rPr>
              <w:t>Y / N</w:t>
            </w:r>
          </w:p>
        </w:tc>
      </w:tr>
    </w:tbl>
    <w:p w14:paraId="61A564D5" w14:textId="77777777" w:rsidR="00EC5B69" w:rsidRPr="00521289" w:rsidRDefault="00EC5B69" w:rsidP="00EC5B69">
      <w:pPr>
        <w:jc w:val="both"/>
        <w:rPr>
          <w:rFonts w:asciiTheme="minorHAnsi" w:hAnsiTheme="minorHAnsi" w:cstheme="minorHAnsi"/>
          <w:i/>
          <w:color w:val="0070C0"/>
          <w:sz w:val="22"/>
          <w:szCs w:val="22"/>
          <w:highlight w:val="yellow"/>
          <w:lang w:eastAsia="en-GB"/>
        </w:rPr>
      </w:pPr>
    </w:p>
    <w:p w14:paraId="211A2176" w14:textId="77777777" w:rsidR="00EC5B69" w:rsidRPr="00521289" w:rsidRDefault="00EC5B69" w:rsidP="00E76B53">
      <w:pPr>
        <w:ind w:left="1134" w:right="57"/>
        <w:jc w:val="both"/>
        <w:rPr>
          <w:rFonts w:asciiTheme="minorHAnsi" w:hAnsiTheme="minorHAnsi" w:cstheme="minorHAnsi"/>
          <w:i/>
          <w:color w:val="0070C0"/>
          <w:sz w:val="22"/>
          <w:szCs w:val="22"/>
          <w:lang w:eastAsia="en-GB"/>
        </w:rPr>
      </w:pPr>
      <w:r w:rsidRPr="00521289">
        <w:rPr>
          <w:rFonts w:asciiTheme="minorHAnsi" w:hAnsiTheme="minorHAnsi" w:cstheme="minorHAnsi"/>
          <w:i/>
          <w:color w:val="0070C0"/>
          <w:sz w:val="22"/>
          <w:szCs w:val="22"/>
          <w:lang w:eastAsia="en-GB"/>
        </w:rPr>
        <w:t>For some large development schemes, and solely at the discretion of the Council, it might be appropriate for more than a single construction vehicle to be on the highway in the vicinity of the site at a given time. The maximum number of such vehicles simultaneously on the highway in the vicinity of the site must be specified and justified here.</w:t>
      </w:r>
    </w:p>
    <w:p w14:paraId="02827CCB" w14:textId="77777777" w:rsidR="00EC5B69" w:rsidRPr="00521289" w:rsidRDefault="00EC5B69" w:rsidP="00EC5B69">
      <w:pPr>
        <w:ind w:left="742"/>
        <w:jc w:val="both"/>
        <w:rPr>
          <w:rFonts w:asciiTheme="minorHAnsi" w:hAnsiTheme="minorHAnsi" w:cstheme="minorHAnsi"/>
          <w:sz w:val="22"/>
          <w:szCs w:val="22"/>
        </w:rPr>
      </w:pPr>
    </w:p>
    <w:tbl>
      <w:tblPr>
        <w:tblW w:w="910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4"/>
      </w:tblGrid>
      <w:tr w:rsidR="00EC5B69" w:rsidRPr="00521289" w14:paraId="47C2FA07" w14:textId="77777777" w:rsidTr="00EC5B69">
        <w:trPr>
          <w:trHeight w:val="1259"/>
        </w:trPr>
        <w:tc>
          <w:tcPr>
            <w:tcW w:w="9104" w:type="dxa"/>
          </w:tcPr>
          <w:p w14:paraId="62FA31D0" w14:textId="77777777" w:rsidR="00EC5B69" w:rsidRPr="00521289" w:rsidRDefault="00EC5B69" w:rsidP="008E19FC">
            <w:pPr>
              <w:jc w:val="both"/>
              <w:rPr>
                <w:rFonts w:asciiTheme="minorHAnsi" w:hAnsiTheme="minorHAnsi" w:cstheme="minorHAnsi"/>
                <w:i/>
                <w:sz w:val="22"/>
                <w:szCs w:val="22"/>
                <w:lang w:eastAsia="en-GB"/>
              </w:rPr>
            </w:pPr>
            <w:r w:rsidRPr="00521289">
              <w:rPr>
                <w:rFonts w:asciiTheme="minorHAnsi" w:hAnsiTheme="minorHAnsi" w:cstheme="minorHAnsi"/>
                <w:i/>
                <w:sz w:val="22"/>
                <w:szCs w:val="22"/>
                <w:lang w:eastAsia="en-GB"/>
              </w:rPr>
              <w:tab/>
            </w:r>
          </w:p>
          <w:p w14:paraId="3355F000" w14:textId="77777777" w:rsidR="00EC5B69" w:rsidRPr="00521289" w:rsidRDefault="00EC5B69" w:rsidP="008E19FC">
            <w:pPr>
              <w:jc w:val="both"/>
              <w:rPr>
                <w:rFonts w:asciiTheme="minorHAnsi" w:hAnsiTheme="minorHAnsi" w:cstheme="minorHAnsi"/>
                <w:i/>
                <w:color w:val="1F497D"/>
                <w:sz w:val="22"/>
                <w:szCs w:val="22"/>
              </w:rPr>
            </w:pPr>
          </w:p>
          <w:p w14:paraId="02E50F03" w14:textId="77777777" w:rsidR="00EC5B69" w:rsidRPr="00521289" w:rsidRDefault="00EC5B69" w:rsidP="008E19FC">
            <w:pPr>
              <w:jc w:val="both"/>
              <w:rPr>
                <w:rFonts w:asciiTheme="minorHAnsi" w:hAnsiTheme="minorHAnsi" w:cstheme="minorHAnsi"/>
                <w:i/>
                <w:color w:val="1F497D"/>
                <w:sz w:val="22"/>
                <w:szCs w:val="22"/>
              </w:rPr>
            </w:pPr>
          </w:p>
          <w:p w14:paraId="287DA5DB" w14:textId="77777777" w:rsidR="00EC5B69" w:rsidRPr="00521289" w:rsidRDefault="00EC5B69" w:rsidP="008E19FC">
            <w:pPr>
              <w:jc w:val="both"/>
              <w:rPr>
                <w:rFonts w:asciiTheme="minorHAnsi" w:hAnsiTheme="minorHAnsi" w:cstheme="minorHAnsi"/>
                <w:i/>
                <w:color w:val="1F497D"/>
                <w:sz w:val="22"/>
                <w:szCs w:val="22"/>
              </w:rPr>
            </w:pPr>
          </w:p>
          <w:p w14:paraId="77508C23" w14:textId="77777777" w:rsidR="00EC5B69" w:rsidRPr="00521289" w:rsidRDefault="00EC5B69" w:rsidP="008E19FC">
            <w:pPr>
              <w:jc w:val="both"/>
              <w:rPr>
                <w:rFonts w:asciiTheme="minorHAnsi" w:hAnsiTheme="minorHAnsi" w:cstheme="minorHAnsi"/>
                <w:i/>
                <w:color w:val="1F497D"/>
                <w:sz w:val="22"/>
                <w:szCs w:val="22"/>
              </w:rPr>
            </w:pPr>
          </w:p>
          <w:p w14:paraId="3B8F091A" w14:textId="77777777" w:rsidR="00EC5B69" w:rsidRPr="00521289" w:rsidRDefault="00EC5B69" w:rsidP="008E19FC">
            <w:pPr>
              <w:jc w:val="both"/>
              <w:rPr>
                <w:rFonts w:asciiTheme="minorHAnsi" w:hAnsiTheme="minorHAnsi" w:cstheme="minorHAnsi"/>
                <w:i/>
                <w:sz w:val="22"/>
                <w:szCs w:val="22"/>
                <w:lang w:eastAsia="en-GB"/>
              </w:rPr>
            </w:pPr>
          </w:p>
          <w:p w14:paraId="30A24B93" w14:textId="77777777" w:rsidR="00E76B53" w:rsidRPr="00521289" w:rsidRDefault="00E76B53" w:rsidP="008E19FC">
            <w:pPr>
              <w:jc w:val="both"/>
              <w:rPr>
                <w:rFonts w:asciiTheme="minorHAnsi" w:hAnsiTheme="minorHAnsi" w:cstheme="minorHAnsi"/>
                <w:i/>
                <w:sz w:val="22"/>
                <w:szCs w:val="22"/>
                <w:lang w:eastAsia="en-GB"/>
              </w:rPr>
            </w:pPr>
          </w:p>
          <w:p w14:paraId="70C76791" w14:textId="77777777" w:rsidR="00E76B53" w:rsidRPr="00521289" w:rsidRDefault="00E76B53" w:rsidP="008E19FC">
            <w:pPr>
              <w:jc w:val="both"/>
              <w:rPr>
                <w:rFonts w:asciiTheme="minorHAnsi" w:hAnsiTheme="minorHAnsi" w:cstheme="minorHAnsi"/>
                <w:i/>
                <w:sz w:val="22"/>
                <w:szCs w:val="22"/>
                <w:lang w:eastAsia="en-GB"/>
              </w:rPr>
            </w:pPr>
          </w:p>
          <w:p w14:paraId="5D2A3A04" w14:textId="77777777" w:rsidR="00E76B53" w:rsidRPr="00521289" w:rsidRDefault="00E76B53" w:rsidP="008E19FC">
            <w:pPr>
              <w:jc w:val="both"/>
              <w:rPr>
                <w:rFonts w:asciiTheme="minorHAnsi" w:hAnsiTheme="minorHAnsi" w:cstheme="minorHAnsi"/>
                <w:i/>
                <w:sz w:val="22"/>
                <w:szCs w:val="22"/>
                <w:lang w:eastAsia="en-GB"/>
              </w:rPr>
            </w:pPr>
          </w:p>
          <w:p w14:paraId="368B3412" w14:textId="77777777" w:rsidR="00E76B53" w:rsidRPr="00521289" w:rsidRDefault="00E76B53" w:rsidP="008E19FC">
            <w:pPr>
              <w:jc w:val="both"/>
              <w:rPr>
                <w:rFonts w:asciiTheme="minorHAnsi" w:hAnsiTheme="minorHAnsi" w:cstheme="minorHAnsi"/>
                <w:i/>
                <w:sz w:val="22"/>
                <w:szCs w:val="22"/>
                <w:lang w:eastAsia="en-GB"/>
              </w:rPr>
            </w:pPr>
          </w:p>
          <w:p w14:paraId="68D53EF1" w14:textId="77777777" w:rsidR="00E76B53" w:rsidRPr="00521289" w:rsidRDefault="00E76B53" w:rsidP="008E19FC">
            <w:pPr>
              <w:jc w:val="both"/>
              <w:rPr>
                <w:rFonts w:asciiTheme="minorHAnsi" w:hAnsiTheme="minorHAnsi" w:cstheme="minorHAnsi"/>
                <w:i/>
                <w:sz w:val="22"/>
                <w:szCs w:val="22"/>
                <w:lang w:eastAsia="en-GB"/>
              </w:rPr>
            </w:pPr>
          </w:p>
          <w:p w14:paraId="233BE78C" w14:textId="77777777" w:rsidR="00E76B53" w:rsidRPr="00521289" w:rsidRDefault="00E76B53" w:rsidP="008E19FC">
            <w:pPr>
              <w:jc w:val="both"/>
              <w:rPr>
                <w:rFonts w:asciiTheme="minorHAnsi" w:hAnsiTheme="minorHAnsi" w:cstheme="minorHAnsi"/>
                <w:i/>
                <w:sz w:val="22"/>
                <w:szCs w:val="22"/>
                <w:lang w:eastAsia="en-GB"/>
              </w:rPr>
            </w:pPr>
          </w:p>
          <w:p w14:paraId="1E87B551" w14:textId="77777777" w:rsidR="00E76B53" w:rsidRPr="00521289" w:rsidRDefault="00E76B53" w:rsidP="008E19FC">
            <w:pPr>
              <w:jc w:val="both"/>
              <w:rPr>
                <w:rFonts w:asciiTheme="minorHAnsi" w:hAnsiTheme="minorHAnsi" w:cstheme="minorHAnsi"/>
                <w:i/>
                <w:sz w:val="22"/>
                <w:szCs w:val="22"/>
                <w:lang w:eastAsia="en-GB"/>
              </w:rPr>
            </w:pPr>
          </w:p>
          <w:p w14:paraId="3F735CFC" w14:textId="21C50619" w:rsidR="00E76B53" w:rsidRPr="00521289" w:rsidRDefault="00E76B53" w:rsidP="008E19FC">
            <w:pPr>
              <w:jc w:val="both"/>
              <w:rPr>
                <w:rFonts w:asciiTheme="minorHAnsi" w:hAnsiTheme="minorHAnsi" w:cstheme="minorHAnsi"/>
                <w:i/>
                <w:sz w:val="22"/>
                <w:szCs w:val="22"/>
                <w:lang w:eastAsia="en-GB"/>
              </w:rPr>
            </w:pPr>
          </w:p>
        </w:tc>
      </w:tr>
    </w:tbl>
    <w:p w14:paraId="1DFEA727" w14:textId="7B2E5D83" w:rsidR="00E76B53" w:rsidRPr="00521289" w:rsidRDefault="00E76B53" w:rsidP="00EC5B69">
      <w:pPr>
        <w:ind w:left="113" w:firstLine="284"/>
        <w:jc w:val="both"/>
        <w:rPr>
          <w:rFonts w:asciiTheme="minorHAnsi" w:hAnsiTheme="minorHAnsi" w:cstheme="minorHAnsi"/>
          <w:b/>
          <w:sz w:val="22"/>
          <w:szCs w:val="22"/>
        </w:rPr>
      </w:pPr>
    </w:p>
    <w:p w14:paraId="3CC65357" w14:textId="77777777" w:rsidR="00E76B53" w:rsidRPr="00521289" w:rsidRDefault="00E76B53">
      <w:pPr>
        <w:rPr>
          <w:rFonts w:asciiTheme="minorHAnsi" w:hAnsiTheme="minorHAnsi" w:cstheme="minorHAnsi"/>
          <w:b/>
          <w:sz w:val="22"/>
          <w:szCs w:val="22"/>
        </w:rPr>
      </w:pPr>
      <w:r w:rsidRPr="00521289">
        <w:rPr>
          <w:rFonts w:asciiTheme="minorHAnsi" w:hAnsiTheme="minorHAnsi" w:cstheme="minorHAnsi"/>
          <w:b/>
          <w:sz w:val="22"/>
          <w:szCs w:val="22"/>
        </w:rPr>
        <w:br w:type="page"/>
      </w:r>
    </w:p>
    <w:p w14:paraId="5A508340" w14:textId="77777777" w:rsidR="00EC5B69" w:rsidRPr="00521289" w:rsidRDefault="00EC5B69" w:rsidP="00EC5B69">
      <w:pPr>
        <w:jc w:val="both"/>
        <w:rPr>
          <w:rFonts w:asciiTheme="minorHAnsi" w:hAnsiTheme="minorHAnsi" w:cstheme="minorHAnsi"/>
          <w:sz w:val="22"/>
          <w:szCs w:val="22"/>
        </w:rPr>
      </w:pPr>
    </w:p>
    <w:tbl>
      <w:tblPr>
        <w:tblW w:w="10314" w:type="dxa"/>
        <w:tblLayout w:type="fixed"/>
        <w:tblLook w:val="04A0" w:firstRow="1" w:lastRow="0" w:firstColumn="1" w:lastColumn="0" w:noHBand="0" w:noVBand="1"/>
      </w:tblPr>
      <w:tblGrid>
        <w:gridCol w:w="492"/>
        <w:gridCol w:w="447"/>
        <w:gridCol w:w="9375"/>
      </w:tblGrid>
      <w:tr w:rsidR="00EC5B69" w:rsidRPr="00521289" w14:paraId="432FF99F" w14:textId="77777777" w:rsidTr="008E19FC">
        <w:tc>
          <w:tcPr>
            <w:tcW w:w="939" w:type="dxa"/>
            <w:gridSpan w:val="2"/>
          </w:tcPr>
          <w:p w14:paraId="5DC8064A" w14:textId="2D1B7759" w:rsidR="00EC5B69" w:rsidRPr="00521289" w:rsidRDefault="00533296" w:rsidP="00533296">
            <w:pPr>
              <w:ind w:left="397" w:right="-340"/>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Q18</w:t>
            </w:r>
            <w:r w:rsidR="00EC5B69" w:rsidRPr="00521289">
              <w:rPr>
                <w:rFonts w:asciiTheme="minorHAnsi" w:hAnsiTheme="minorHAnsi" w:cstheme="minorHAnsi"/>
                <w:color w:val="000000"/>
                <w:sz w:val="22"/>
                <w:szCs w:val="22"/>
                <w:lang w:eastAsia="en-GB"/>
              </w:rPr>
              <w:t>.</w:t>
            </w:r>
          </w:p>
        </w:tc>
        <w:tc>
          <w:tcPr>
            <w:tcW w:w="9375" w:type="dxa"/>
          </w:tcPr>
          <w:p w14:paraId="5DA62F21" w14:textId="77777777" w:rsidR="00EC5B69" w:rsidRPr="00521289" w:rsidRDefault="00EC5B69" w:rsidP="008E19FC">
            <w:pPr>
              <w:ind w:left="57"/>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 xml:space="preserve">In order to devise a robust scheduling strategy, the approximate number of construction vehicle movements necessary to complete the proposed development must be established. Please provide a robust estimate of the maximum number of vehicles visiting the site (daily or weekly) per vehicle type </w:t>
            </w:r>
            <w:r w:rsidRPr="00521289">
              <w:rPr>
                <w:rFonts w:asciiTheme="minorHAnsi" w:hAnsiTheme="minorHAnsi" w:cstheme="minorHAnsi"/>
                <w:b/>
                <w:sz w:val="22"/>
                <w:szCs w:val="22"/>
                <w:u w:val="single"/>
                <w:lang w:eastAsia="en-GB"/>
              </w:rPr>
              <w:t>during each major phase of the work</w:t>
            </w:r>
            <w:r w:rsidRPr="00521289">
              <w:rPr>
                <w:rFonts w:asciiTheme="minorHAnsi" w:hAnsiTheme="minorHAnsi" w:cstheme="minorHAnsi"/>
                <w:sz w:val="22"/>
                <w:szCs w:val="22"/>
                <w:lang w:eastAsia="en-GB"/>
              </w:rPr>
              <w:t>. For each vehicle type specify the vehicles’ respective capacities and maximum dimensions</w:t>
            </w:r>
            <w:r w:rsidR="00811011" w:rsidRPr="00521289">
              <w:rPr>
                <w:rFonts w:asciiTheme="minorHAnsi" w:hAnsiTheme="minorHAnsi" w:cstheme="minorHAnsi"/>
                <w:sz w:val="22"/>
                <w:szCs w:val="22"/>
                <w:lang w:eastAsia="en-GB"/>
              </w:rPr>
              <w:t xml:space="preserve"> (with and without wing mirrors)</w:t>
            </w:r>
            <w:r w:rsidRPr="00521289">
              <w:rPr>
                <w:rFonts w:asciiTheme="minorHAnsi" w:hAnsiTheme="minorHAnsi" w:cstheme="minorHAnsi"/>
                <w:sz w:val="22"/>
                <w:szCs w:val="22"/>
                <w:lang w:eastAsia="en-GB"/>
              </w:rPr>
              <w:t>. Please specify the maximum dwell time for each construction vehicle type.</w:t>
            </w:r>
          </w:p>
          <w:p w14:paraId="4B6AF48E" w14:textId="77777777" w:rsidR="00EC5B69" w:rsidRPr="00521289" w:rsidRDefault="00EC5B69" w:rsidP="008E19FC">
            <w:pPr>
              <w:ind w:left="57"/>
              <w:jc w:val="both"/>
              <w:rPr>
                <w:rFonts w:asciiTheme="minorHAnsi" w:hAnsiTheme="minorHAnsi" w:cstheme="minorHAnsi"/>
                <w:i/>
                <w:color w:val="0070C0"/>
                <w:sz w:val="22"/>
                <w:szCs w:val="22"/>
                <w:lang w:eastAsia="en-GB"/>
              </w:rPr>
            </w:pPr>
            <w:r w:rsidRPr="00521289">
              <w:rPr>
                <w:rFonts w:asciiTheme="minorHAnsi" w:hAnsiTheme="minorHAnsi" w:cstheme="minorHAnsi"/>
                <w:i/>
                <w:color w:val="0070C0"/>
                <w:sz w:val="22"/>
                <w:szCs w:val="22"/>
                <w:lang w:eastAsia="en-GB"/>
              </w:rPr>
              <w:t>The Council understands the exact number of construction vehicle movement</w:t>
            </w:r>
            <w:r w:rsidR="00D63D21" w:rsidRPr="00521289">
              <w:rPr>
                <w:rFonts w:asciiTheme="minorHAnsi" w:hAnsiTheme="minorHAnsi" w:cstheme="minorHAnsi"/>
                <w:i/>
                <w:color w:val="0070C0"/>
                <w:sz w:val="22"/>
                <w:szCs w:val="22"/>
                <w:lang w:eastAsia="en-GB"/>
              </w:rPr>
              <w:t>s cannot be known from the outset. However, the</w:t>
            </w:r>
            <w:r w:rsidRPr="00521289">
              <w:rPr>
                <w:rFonts w:asciiTheme="minorHAnsi" w:hAnsiTheme="minorHAnsi" w:cstheme="minorHAnsi"/>
                <w:i/>
                <w:color w:val="0070C0"/>
                <w:sz w:val="22"/>
                <w:szCs w:val="22"/>
                <w:lang w:eastAsia="en-GB"/>
              </w:rPr>
              <w:t xml:space="preserve"> scheduling strategy must be sufficiently robust to satisfactorily deal with the construction traffic volumes that do arise. </w:t>
            </w:r>
            <w:r w:rsidR="0087020A" w:rsidRPr="00521289">
              <w:rPr>
                <w:rFonts w:asciiTheme="minorHAnsi" w:hAnsiTheme="minorHAnsi" w:cstheme="minorHAnsi"/>
                <w:i/>
                <w:color w:val="0070C0"/>
                <w:sz w:val="22"/>
                <w:szCs w:val="22"/>
                <w:lang w:eastAsia="en-GB"/>
              </w:rPr>
              <w:t>Accordingly,</w:t>
            </w:r>
            <w:r w:rsidRPr="00521289">
              <w:rPr>
                <w:rFonts w:asciiTheme="minorHAnsi" w:hAnsiTheme="minorHAnsi" w:cstheme="minorHAnsi"/>
                <w:i/>
                <w:color w:val="0070C0"/>
                <w:sz w:val="22"/>
                <w:szCs w:val="22"/>
                <w:lang w:eastAsia="en-GB"/>
              </w:rPr>
              <w:t xml:space="preserve"> maximum vehicle sizes and maximum dwell times for each construction vehicle type must be set to ensure conflicting deliveries never arise and to maintain highway operation. </w:t>
            </w:r>
          </w:p>
          <w:p w14:paraId="6134D72E" w14:textId="77777777" w:rsidR="00EC5B69" w:rsidRPr="00521289" w:rsidRDefault="00EC5B69" w:rsidP="008E19FC">
            <w:pPr>
              <w:ind w:left="397"/>
              <w:jc w:val="both"/>
              <w:rPr>
                <w:rFonts w:asciiTheme="minorHAnsi" w:hAnsiTheme="minorHAnsi" w:cstheme="minorHAnsi"/>
                <w:i/>
                <w:color w:val="002060"/>
                <w:sz w:val="22"/>
                <w:szCs w:val="22"/>
                <w:lang w:eastAsia="en-GB"/>
              </w:rPr>
            </w:pPr>
          </w:p>
        </w:tc>
      </w:tr>
      <w:tr w:rsidR="00EC5B69" w:rsidRPr="00521289" w14:paraId="605896B6" w14:textId="77777777" w:rsidTr="00E76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92" w:type="dxa"/>
          <w:trHeight w:val="4174"/>
        </w:trPr>
        <w:tc>
          <w:tcPr>
            <w:tcW w:w="9822" w:type="dxa"/>
            <w:gridSpan w:val="2"/>
          </w:tcPr>
          <w:p w14:paraId="5CE88C3B" w14:textId="1B966208" w:rsidR="00EC5B69" w:rsidRPr="00492B36" w:rsidRDefault="00EC5B69" w:rsidP="008E19FC">
            <w:pPr>
              <w:jc w:val="both"/>
              <w:rPr>
                <w:rFonts w:asciiTheme="minorHAnsi" w:hAnsiTheme="minorHAnsi" w:cstheme="minorHAnsi"/>
                <w:i/>
                <w:color w:val="0070C0"/>
                <w:sz w:val="22"/>
                <w:szCs w:val="22"/>
              </w:rPr>
            </w:pPr>
            <w:r w:rsidRPr="00521289">
              <w:rPr>
                <w:rFonts w:asciiTheme="minorHAnsi" w:hAnsiTheme="minorHAnsi" w:cstheme="minorHAnsi"/>
                <w:i/>
                <w:color w:val="0070C0"/>
                <w:sz w:val="22"/>
                <w:szCs w:val="22"/>
              </w:rPr>
              <w:t xml:space="preserve">(e.g. </w:t>
            </w:r>
            <w:r w:rsidR="00E63537" w:rsidRPr="00521289">
              <w:rPr>
                <w:rFonts w:asciiTheme="minorHAnsi" w:hAnsiTheme="minorHAnsi" w:cstheme="minorHAnsi"/>
                <w:i/>
                <w:color w:val="0070C0"/>
                <w:sz w:val="22"/>
                <w:szCs w:val="22"/>
              </w:rPr>
              <w:t>Tipper Lorry</w:t>
            </w:r>
            <w:r w:rsidR="006A23F6" w:rsidRPr="00521289">
              <w:rPr>
                <w:rFonts w:asciiTheme="minorHAnsi" w:hAnsiTheme="minorHAnsi" w:cstheme="minorHAnsi"/>
                <w:i/>
                <w:color w:val="0070C0"/>
                <w:sz w:val="22"/>
                <w:szCs w:val="22"/>
              </w:rPr>
              <w:t xml:space="preserve"> </w:t>
            </w:r>
            <w:r w:rsidRPr="00521289">
              <w:rPr>
                <w:rFonts w:asciiTheme="minorHAnsi" w:hAnsiTheme="minorHAnsi" w:cstheme="minorHAnsi"/>
                <w:i/>
                <w:color w:val="0070C0"/>
                <w:sz w:val="22"/>
                <w:szCs w:val="22"/>
              </w:rPr>
              <w:t xml:space="preserve">8.5m (L) 2.5m (W) 2.4m (H); 2 visits per day; 20 </w:t>
            </w:r>
            <w:r w:rsidR="00BF235C">
              <w:rPr>
                <w:rFonts w:asciiTheme="minorHAnsi" w:hAnsiTheme="minorHAnsi" w:cstheme="minorHAnsi"/>
                <w:i/>
                <w:color w:val="0070C0"/>
                <w:sz w:val="22"/>
                <w:szCs w:val="22"/>
              </w:rPr>
              <w:t>minutes</w:t>
            </w:r>
            <w:r w:rsidRPr="00521289">
              <w:rPr>
                <w:rFonts w:asciiTheme="minorHAnsi" w:hAnsiTheme="minorHAnsi" w:cstheme="minorHAnsi"/>
                <w:i/>
                <w:color w:val="0070C0"/>
                <w:sz w:val="22"/>
                <w:szCs w:val="22"/>
              </w:rPr>
              <w:t xml:space="preserve"> maximum dwell time).</w:t>
            </w:r>
          </w:p>
        </w:tc>
      </w:tr>
    </w:tbl>
    <w:p w14:paraId="7A5D8227" w14:textId="77777777" w:rsidR="00284429" w:rsidRDefault="00E76B53" w:rsidP="00E76B53">
      <w:pPr>
        <w:ind w:firstLine="720"/>
        <w:jc w:val="both"/>
        <w:rPr>
          <w:rFonts w:asciiTheme="minorHAnsi" w:hAnsiTheme="minorHAnsi" w:cstheme="minorHAnsi"/>
          <w:b/>
          <w:bCs/>
          <w:color w:val="000000"/>
          <w:sz w:val="22"/>
          <w:szCs w:val="22"/>
          <w:lang w:eastAsia="en-GB"/>
        </w:rPr>
        <w:sectPr w:rsidR="00284429" w:rsidSect="00652E40">
          <w:type w:val="continuous"/>
          <w:pgSz w:w="11907" w:h="16839" w:code="9"/>
          <w:pgMar w:top="720" w:right="992" w:bottom="720" w:left="72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pPr>
      <w:r w:rsidRPr="00521289">
        <w:rPr>
          <w:rFonts w:asciiTheme="minorHAnsi" w:hAnsiTheme="minorHAnsi" w:cstheme="minorHAnsi"/>
          <w:b/>
          <w:bCs/>
          <w:color w:val="000000"/>
          <w:sz w:val="22"/>
          <w:szCs w:val="22"/>
          <w:lang w:eastAsia="en-GB"/>
        </w:rPr>
        <w:t xml:space="preserve"> </w:t>
      </w:r>
    </w:p>
    <w:p w14:paraId="04B4E1D2" w14:textId="5D50A883" w:rsidR="00533296" w:rsidRPr="00521289" w:rsidRDefault="00533296" w:rsidP="00E76B53">
      <w:pPr>
        <w:ind w:firstLine="720"/>
        <w:jc w:val="both"/>
        <w:rPr>
          <w:rFonts w:asciiTheme="minorHAnsi" w:hAnsiTheme="minorHAnsi" w:cstheme="minorHAnsi"/>
          <w:b/>
          <w:bCs/>
          <w:color w:val="000000"/>
          <w:sz w:val="22"/>
          <w:szCs w:val="22"/>
          <w:lang w:eastAsia="en-GB"/>
        </w:rPr>
      </w:pPr>
    </w:p>
    <w:p w14:paraId="1B40D991" w14:textId="77777777" w:rsidR="00533296" w:rsidRPr="00521289" w:rsidRDefault="00533296" w:rsidP="00E76B53">
      <w:pPr>
        <w:ind w:firstLine="720"/>
        <w:jc w:val="both"/>
        <w:rPr>
          <w:rFonts w:asciiTheme="minorHAnsi" w:hAnsiTheme="minorHAnsi" w:cstheme="minorHAnsi"/>
          <w:b/>
          <w:bCs/>
          <w:color w:val="000000"/>
          <w:sz w:val="22"/>
          <w:szCs w:val="22"/>
          <w:lang w:eastAsia="en-GB"/>
        </w:rPr>
      </w:pPr>
    </w:p>
    <w:p w14:paraId="361CC137" w14:textId="0FC532F7" w:rsidR="00E76B53" w:rsidRPr="00521289" w:rsidRDefault="00E76B53" w:rsidP="00533296">
      <w:pPr>
        <w:jc w:val="both"/>
        <w:rPr>
          <w:rFonts w:asciiTheme="minorHAnsi" w:hAnsiTheme="minorHAnsi" w:cstheme="minorHAnsi"/>
          <w:b/>
          <w:sz w:val="22"/>
          <w:szCs w:val="22"/>
        </w:rPr>
      </w:pPr>
      <w:r w:rsidRPr="00521289">
        <w:rPr>
          <w:rFonts w:asciiTheme="minorHAnsi" w:hAnsiTheme="minorHAnsi" w:cstheme="minorHAnsi"/>
          <w:b/>
          <w:bCs/>
          <w:color w:val="000000"/>
          <w:sz w:val="22"/>
          <w:szCs w:val="22"/>
          <w:lang w:eastAsia="en-GB"/>
        </w:rPr>
        <w:t>VEHICLE CALL UP PROCEDURE</w:t>
      </w:r>
    </w:p>
    <w:p w14:paraId="082D2550" w14:textId="77777777" w:rsidR="00E76B53" w:rsidRPr="00521289" w:rsidRDefault="00E76B53" w:rsidP="00E76B53">
      <w:pPr>
        <w:jc w:val="both"/>
        <w:rPr>
          <w:rFonts w:asciiTheme="minorHAnsi" w:hAnsiTheme="minorHAnsi" w:cstheme="minorHAnsi"/>
          <w:b/>
          <w:sz w:val="22"/>
          <w:szCs w:val="22"/>
        </w:rPr>
      </w:pPr>
    </w:p>
    <w:tbl>
      <w:tblPr>
        <w:tblW w:w="0" w:type="auto"/>
        <w:tblInd w:w="675" w:type="dxa"/>
        <w:tblLook w:val="04A0" w:firstRow="1" w:lastRow="0" w:firstColumn="1" w:lastColumn="0" w:noHBand="0" w:noVBand="1"/>
      </w:tblPr>
      <w:tblGrid>
        <w:gridCol w:w="586"/>
        <w:gridCol w:w="8912"/>
      </w:tblGrid>
      <w:tr w:rsidR="00E76B53" w:rsidRPr="00521289" w14:paraId="59AE5165" w14:textId="77777777" w:rsidTr="006D3ACC">
        <w:tc>
          <w:tcPr>
            <w:tcW w:w="586" w:type="dxa"/>
          </w:tcPr>
          <w:p w14:paraId="46FD28BB" w14:textId="1AC6A6DA" w:rsidR="00E76B53" w:rsidRPr="00521289" w:rsidRDefault="00A10AF4" w:rsidP="006D3ACC">
            <w:pPr>
              <w:ind w:left="-113"/>
              <w:jc w:val="both"/>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Q19</w:t>
            </w:r>
            <w:r w:rsidR="00E76B53" w:rsidRPr="00521289">
              <w:rPr>
                <w:rFonts w:asciiTheme="minorHAnsi" w:hAnsiTheme="minorHAnsi" w:cstheme="minorHAnsi"/>
                <w:color w:val="000000"/>
                <w:sz w:val="22"/>
                <w:szCs w:val="22"/>
                <w:lang w:eastAsia="en-GB"/>
              </w:rPr>
              <w:t>.</w:t>
            </w:r>
          </w:p>
          <w:p w14:paraId="0567A2D3" w14:textId="77777777" w:rsidR="00E76B53" w:rsidRPr="00521289" w:rsidRDefault="00E76B53" w:rsidP="006D3ACC">
            <w:pPr>
              <w:rPr>
                <w:rFonts w:asciiTheme="minorHAnsi" w:hAnsiTheme="minorHAnsi" w:cstheme="minorHAnsi"/>
                <w:sz w:val="22"/>
                <w:szCs w:val="22"/>
                <w:lang w:eastAsia="en-GB"/>
              </w:rPr>
            </w:pPr>
          </w:p>
          <w:p w14:paraId="73DE272E" w14:textId="77777777" w:rsidR="00E76B53" w:rsidRPr="00521289" w:rsidRDefault="00E76B53" w:rsidP="006D3ACC">
            <w:pPr>
              <w:rPr>
                <w:rFonts w:asciiTheme="minorHAnsi" w:hAnsiTheme="minorHAnsi" w:cstheme="minorHAnsi"/>
                <w:sz w:val="22"/>
                <w:szCs w:val="22"/>
                <w:lang w:eastAsia="en-GB"/>
              </w:rPr>
            </w:pPr>
          </w:p>
        </w:tc>
        <w:tc>
          <w:tcPr>
            <w:tcW w:w="8912" w:type="dxa"/>
          </w:tcPr>
          <w:p w14:paraId="2C920832" w14:textId="77777777" w:rsidR="00E76B53" w:rsidRPr="00521289" w:rsidRDefault="00E76B53" w:rsidP="006D3ACC">
            <w:pPr>
              <w:spacing w:after="120"/>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 xml:space="preserve">Please confirm you accept the below requirements. </w:t>
            </w:r>
          </w:p>
          <w:p w14:paraId="795142FF" w14:textId="77777777" w:rsidR="00E76B53" w:rsidRPr="00521289" w:rsidRDefault="00E76B53" w:rsidP="006D3ACC">
            <w:pPr>
              <w:numPr>
                <w:ilvl w:val="0"/>
                <w:numId w:val="22"/>
              </w:numPr>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 xml:space="preserve">All deliveries shall be pre booked and allocated set arrival times. </w:t>
            </w:r>
          </w:p>
          <w:p w14:paraId="3D8432DD" w14:textId="77777777" w:rsidR="00E76B53" w:rsidRPr="00521289" w:rsidRDefault="00E76B53" w:rsidP="006D3ACC">
            <w:pPr>
              <w:numPr>
                <w:ilvl w:val="0"/>
                <w:numId w:val="22"/>
              </w:numPr>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 xml:space="preserve">Delivery instructions shall be sent to all suppliers and contractors including the maximum dwell times specified above. </w:t>
            </w:r>
          </w:p>
          <w:p w14:paraId="13A01670" w14:textId="77777777" w:rsidR="00E76B53" w:rsidRPr="00521289" w:rsidRDefault="00E76B53" w:rsidP="006D3ACC">
            <w:pPr>
              <w:numPr>
                <w:ilvl w:val="0"/>
                <w:numId w:val="22"/>
              </w:numPr>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Suppliers shall call the site a minimum of 20mins before their vehicle arrives at site to confirm that the loading area is available.</w:t>
            </w:r>
          </w:p>
          <w:p w14:paraId="7F898B78" w14:textId="77777777" w:rsidR="00E76B53" w:rsidRPr="00521289" w:rsidRDefault="00E76B53" w:rsidP="006D3ACC">
            <w:pPr>
              <w:numPr>
                <w:ilvl w:val="0"/>
                <w:numId w:val="22"/>
              </w:numPr>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If the loading area is unavailable construction vehicles shall not proceed to the site.</w:t>
            </w:r>
          </w:p>
          <w:p w14:paraId="5AB8710E" w14:textId="77777777" w:rsidR="00E76B53" w:rsidRPr="00521289" w:rsidRDefault="00E76B53" w:rsidP="006D3ACC">
            <w:pPr>
              <w:numPr>
                <w:ilvl w:val="0"/>
                <w:numId w:val="22"/>
              </w:numPr>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Vehicles shall not wait or stack on any road within the Royal Borough.</w:t>
            </w:r>
          </w:p>
          <w:p w14:paraId="70D606AA" w14:textId="77777777" w:rsidR="00E76B53" w:rsidRPr="00521289" w:rsidRDefault="00E76B53" w:rsidP="006D3ACC">
            <w:pPr>
              <w:numPr>
                <w:ilvl w:val="0"/>
                <w:numId w:val="22"/>
              </w:numPr>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The loading/collection area shall be clear of vehicles and materials before the next lorry arrives.</w:t>
            </w:r>
          </w:p>
          <w:p w14:paraId="5DCAAD21" w14:textId="77777777" w:rsidR="00E76B53" w:rsidRPr="00521289" w:rsidRDefault="00E76B53" w:rsidP="006D3ACC">
            <w:pPr>
              <w:numPr>
                <w:ilvl w:val="0"/>
                <w:numId w:val="22"/>
              </w:numPr>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 xml:space="preserve">Contractors’ vehicles shall not park in any suspended parking bays or on suspended waiting and loading restrictions. </w:t>
            </w:r>
          </w:p>
          <w:p w14:paraId="4360B11E" w14:textId="77777777" w:rsidR="00E76B53" w:rsidRPr="00521289" w:rsidRDefault="00E76B53" w:rsidP="006D3ACC">
            <w:pPr>
              <w:numPr>
                <w:ilvl w:val="0"/>
                <w:numId w:val="22"/>
              </w:numPr>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 xml:space="preserve">The engines of contractors’ vehicles shall not be kept idling. </w:t>
            </w:r>
          </w:p>
          <w:p w14:paraId="6F77957A" w14:textId="77777777" w:rsidR="00E76B53" w:rsidRPr="00521289" w:rsidRDefault="00E76B53" w:rsidP="006D3ACC">
            <w:pPr>
              <w:jc w:val="both"/>
              <w:rPr>
                <w:rFonts w:asciiTheme="minorHAnsi" w:hAnsiTheme="minorHAnsi" w:cstheme="minorHAnsi"/>
                <w:sz w:val="22"/>
                <w:szCs w:val="22"/>
                <w:lang w:eastAsia="en-GB"/>
              </w:rPr>
            </w:pPr>
          </w:p>
        </w:tc>
      </w:tr>
    </w:tbl>
    <w:p w14:paraId="0F757513" w14:textId="77777777" w:rsidR="00E76B53" w:rsidRPr="00521289" w:rsidRDefault="00E76B53" w:rsidP="00E76B53">
      <w:pPr>
        <w:tabs>
          <w:tab w:val="left" w:pos="1607"/>
        </w:tabs>
        <w:jc w:val="both"/>
        <w:rPr>
          <w:rFonts w:asciiTheme="minorHAnsi" w:hAnsiTheme="minorHAnsi" w:cstheme="minorHAnsi"/>
          <w:sz w:val="22"/>
          <w:szCs w:val="22"/>
        </w:rPr>
      </w:pPr>
    </w:p>
    <w:tbl>
      <w:tblPr>
        <w:tblW w:w="0" w:type="auto"/>
        <w:tblInd w:w="675" w:type="dxa"/>
        <w:tblLayout w:type="fixed"/>
        <w:tblLook w:val="04A0" w:firstRow="1" w:lastRow="0" w:firstColumn="1" w:lastColumn="0" w:noHBand="0" w:noVBand="1"/>
      </w:tblPr>
      <w:tblGrid>
        <w:gridCol w:w="2906"/>
        <w:gridCol w:w="1276"/>
      </w:tblGrid>
      <w:tr w:rsidR="00E76B53" w:rsidRPr="00521289" w14:paraId="34EACA7C" w14:textId="77777777" w:rsidTr="006D3ACC">
        <w:trPr>
          <w:trHeight w:val="606"/>
        </w:trPr>
        <w:tc>
          <w:tcPr>
            <w:tcW w:w="2906" w:type="dxa"/>
            <w:tcBorders>
              <w:top w:val="single" w:sz="4" w:space="0" w:color="auto"/>
              <w:left w:val="single" w:sz="4" w:space="0" w:color="auto"/>
              <w:bottom w:val="single" w:sz="4" w:space="0" w:color="auto"/>
              <w:right w:val="single" w:sz="4" w:space="0" w:color="auto"/>
            </w:tcBorders>
            <w:vAlign w:val="center"/>
          </w:tcPr>
          <w:p w14:paraId="2819042A" w14:textId="77777777" w:rsidR="00E76B53" w:rsidRPr="00521289" w:rsidRDefault="00E76B53" w:rsidP="006D3ACC">
            <w:pPr>
              <w:jc w:val="center"/>
              <w:rPr>
                <w:rFonts w:asciiTheme="minorHAnsi" w:hAnsiTheme="minorHAnsi" w:cstheme="minorHAnsi"/>
                <w:color w:val="0070C0"/>
                <w:sz w:val="22"/>
                <w:szCs w:val="22"/>
              </w:rPr>
            </w:pPr>
            <w:r w:rsidRPr="00521289">
              <w:rPr>
                <w:rFonts w:asciiTheme="minorHAnsi" w:hAnsiTheme="minorHAnsi" w:cstheme="minorHAnsi"/>
                <w:i/>
                <w:color w:val="0070C0"/>
                <w:sz w:val="22"/>
                <w:szCs w:val="22"/>
              </w:rPr>
              <w:t>Please delete as appropriate</w:t>
            </w:r>
          </w:p>
        </w:tc>
        <w:tc>
          <w:tcPr>
            <w:tcW w:w="1276" w:type="dxa"/>
            <w:tcBorders>
              <w:top w:val="single" w:sz="4" w:space="0" w:color="auto"/>
              <w:left w:val="single" w:sz="4" w:space="0" w:color="auto"/>
              <w:bottom w:val="single" w:sz="4" w:space="0" w:color="auto"/>
              <w:right w:val="single" w:sz="4" w:space="0" w:color="auto"/>
            </w:tcBorders>
            <w:vAlign w:val="center"/>
          </w:tcPr>
          <w:p w14:paraId="62C183D1" w14:textId="77777777" w:rsidR="00E76B53" w:rsidRPr="00521289" w:rsidRDefault="00E76B53" w:rsidP="006D3ACC">
            <w:pPr>
              <w:jc w:val="center"/>
              <w:rPr>
                <w:rFonts w:asciiTheme="minorHAnsi" w:hAnsiTheme="minorHAnsi" w:cstheme="minorHAnsi"/>
                <w:i/>
                <w:color w:val="4F81BD" w:themeColor="accent1"/>
                <w:sz w:val="22"/>
                <w:szCs w:val="22"/>
              </w:rPr>
            </w:pPr>
            <w:r w:rsidRPr="00521289">
              <w:rPr>
                <w:rFonts w:asciiTheme="minorHAnsi" w:hAnsiTheme="minorHAnsi" w:cstheme="minorHAnsi"/>
                <w:i/>
                <w:color w:val="4F81BD" w:themeColor="accent1"/>
                <w:sz w:val="22"/>
                <w:szCs w:val="22"/>
              </w:rPr>
              <w:t>Y / N</w:t>
            </w:r>
          </w:p>
        </w:tc>
      </w:tr>
    </w:tbl>
    <w:p w14:paraId="419AB7CF" w14:textId="5AC6AE39" w:rsidR="00EC5B69" w:rsidRPr="00521289" w:rsidRDefault="00EC5B69">
      <w:pPr>
        <w:rPr>
          <w:rFonts w:asciiTheme="minorHAnsi" w:hAnsiTheme="minorHAnsi" w:cstheme="minorHAnsi"/>
          <w:b/>
          <w:sz w:val="22"/>
          <w:szCs w:val="22"/>
        </w:rPr>
      </w:pPr>
      <w:r w:rsidRPr="00521289">
        <w:rPr>
          <w:rFonts w:asciiTheme="minorHAnsi" w:hAnsiTheme="minorHAnsi" w:cstheme="minorHAnsi"/>
          <w:b/>
          <w:sz w:val="22"/>
          <w:szCs w:val="22"/>
        </w:rPr>
        <w:br w:type="page"/>
      </w:r>
    </w:p>
    <w:p w14:paraId="35E20DD1" w14:textId="61AD17BB" w:rsidR="00641B93" w:rsidRPr="00521289" w:rsidRDefault="00641B93" w:rsidP="003E2FA3">
      <w:pPr>
        <w:jc w:val="both"/>
        <w:rPr>
          <w:rFonts w:asciiTheme="minorHAnsi" w:hAnsiTheme="minorHAnsi" w:cstheme="minorHAnsi"/>
          <w:sz w:val="22"/>
          <w:szCs w:val="22"/>
        </w:rPr>
      </w:pPr>
    </w:p>
    <w:p w14:paraId="3C538802" w14:textId="1DD8862B" w:rsidR="00A21D46" w:rsidRPr="00521289" w:rsidRDefault="00A21D46" w:rsidP="00A21D46">
      <w:pPr>
        <w:ind w:left="340"/>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Q</w:t>
      </w:r>
      <w:r w:rsidR="003F66FB" w:rsidRPr="00521289">
        <w:rPr>
          <w:rFonts w:asciiTheme="minorHAnsi" w:hAnsiTheme="minorHAnsi" w:cstheme="minorHAnsi"/>
          <w:color w:val="000000"/>
          <w:sz w:val="22"/>
          <w:szCs w:val="22"/>
          <w:lang w:eastAsia="en-GB"/>
        </w:rPr>
        <w:t>20</w:t>
      </w:r>
      <w:r w:rsidRPr="00521289">
        <w:rPr>
          <w:rFonts w:asciiTheme="minorHAnsi" w:hAnsiTheme="minorHAnsi" w:cstheme="minorHAnsi"/>
          <w:color w:val="000000"/>
          <w:sz w:val="22"/>
          <w:szCs w:val="22"/>
          <w:lang w:eastAsia="en-GB"/>
        </w:rPr>
        <w:t>.</w:t>
      </w:r>
      <w:r w:rsidRPr="00521289">
        <w:rPr>
          <w:rFonts w:asciiTheme="minorHAnsi" w:hAnsiTheme="minorHAnsi" w:cstheme="minorHAnsi"/>
          <w:sz w:val="22"/>
          <w:szCs w:val="22"/>
        </w:rPr>
        <w:t xml:space="preserve">    </w:t>
      </w:r>
      <w:r w:rsidRPr="00521289">
        <w:rPr>
          <w:rFonts w:asciiTheme="minorHAnsi" w:hAnsiTheme="minorHAnsi" w:cstheme="minorHAnsi"/>
          <w:color w:val="000000"/>
          <w:sz w:val="22"/>
          <w:szCs w:val="22"/>
          <w:lang w:eastAsia="en-GB"/>
        </w:rPr>
        <w:t>How will you protect pedestrians</w:t>
      </w:r>
      <w:r w:rsidR="0022025C" w:rsidRPr="00521289">
        <w:rPr>
          <w:rFonts w:asciiTheme="minorHAnsi" w:hAnsiTheme="minorHAnsi" w:cstheme="minorHAnsi"/>
          <w:color w:val="000000"/>
          <w:sz w:val="22"/>
          <w:szCs w:val="22"/>
          <w:lang w:eastAsia="en-GB"/>
        </w:rPr>
        <w:t xml:space="preserve"> during</w:t>
      </w:r>
      <w:r w:rsidRPr="00521289">
        <w:rPr>
          <w:rFonts w:asciiTheme="minorHAnsi" w:hAnsiTheme="minorHAnsi" w:cstheme="minorHAnsi"/>
          <w:color w:val="000000"/>
          <w:sz w:val="22"/>
          <w:szCs w:val="22"/>
          <w:lang w:eastAsia="en-GB"/>
        </w:rPr>
        <w:t xml:space="preserve"> the construction works, particularly vulnerable users? </w:t>
      </w:r>
    </w:p>
    <w:p w14:paraId="6B958C78" w14:textId="3AE1A4C0" w:rsidR="00A21D46" w:rsidRPr="00521289" w:rsidRDefault="00A21D46" w:rsidP="0022025C">
      <w:pPr>
        <w:ind w:left="1077" w:right="113"/>
        <w:jc w:val="both"/>
        <w:rPr>
          <w:rFonts w:asciiTheme="minorHAnsi" w:hAnsiTheme="minorHAnsi" w:cstheme="minorHAnsi"/>
          <w:color w:val="0070C0"/>
          <w:sz w:val="22"/>
          <w:szCs w:val="22"/>
          <w:lang w:eastAsia="en-GB"/>
        </w:rPr>
      </w:pPr>
      <w:r w:rsidRPr="00521289">
        <w:rPr>
          <w:rFonts w:asciiTheme="minorHAnsi" w:eastAsia="Calibri" w:hAnsiTheme="minorHAnsi" w:cstheme="minorHAnsi"/>
          <w:i/>
          <w:color w:val="0070C0"/>
          <w:sz w:val="22"/>
          <w:szCs w:val="22"/>
          <w:lang w:eastAsia="en-GB"/>
        </w:rPr>
        <w:t xml:space="preserve">Vulnerable footway users include wheelchair users, the elderly, people with walking difficulties, young children, people with prams, blind and partially sighted people, etc. </w:t>
      </w:r>
      <w:r w:rsidRPr="00521289">
        <w:rPr>
          <w:rFonts w:asciiTheme="minorHAnsi" w:hAnsiTheme="minorHAnsi" w:cstheme="minorHAnsi"/>
          <w:i/>
          <w:color w:val="0070C0"/>
          <w:sz w:val="22"/>
          <w:szCs w:val="22"/>
          <w:lang w:eastAsia="en-GB"/>
        </w:rPr>
        <w:t xml:space="preserve">A secure hoarding will be required to the site boundary with a lockable access. Any work above ground floor level may require a covered walkway adjacent to the site.  A licence must be obtained for scaffolding and gantries. The adjoining public highway must be kept clean and free from obstructions. Lighting and signage must be used on temporary structures/ skips/ hoardings, etc.  </w:t>
      </w:r>
      <w:r w:rsidRPr="00521289">
        <w:rPr>
          <w:rFonts w:asciiTheme="minorHAnsi" w:eastAsia="Calibri" w:hAnsiTheme="minorHAnsi" w:cstheme="minorHAnsi"/>
          <w:i/>
          <w:color w:val="0070C0"/>
          <w:sz w:val="22"/>
          <w:szCs w:val="22"/>
          <w:lang w:eastAsia="en-GB"/>
        </w:rPr>
        <w:t xml:space="preserve">Appropriate ramping must be used if cables, hoses, etc. are run across the footway.  </w:t>
      </w:r>
      <w:r w:rsidRPr="00521289">
        <w:rPr>
          <w:rFonts w:asciiTheme="minorHAnsi" w:hAnsiTheme="minorHAnsi" w:cstheme="minorHAnsi"/>
          <w:i/>
          <w:color w:val="0070C0"/>
          <w:sz w:val="22"/>
          <w:szCs w:val="22"/>
        </w:rPr>
        <w:t>A banksman must be in position on the footway during the transfer of materials across the footway to ensure that safe pedestrian passage is maintained.</w:t>
      </w:r>
      <w:r w:rsidR="0022025C" w:rsidRPr="00521289">
        <w:rPr>
          <w:rFonts w:asciiTheme="minorHAnsi" w:hAnsiTheme="minorHAnsi" w:cstheme="minorHAnsi"/>
          <w:i/>
          <w:color w:val="0070C0"/>
          <w:sz w:val="22"/>
          <w:szCs w:val="22"/>
          <w:lang w:eastAsia="en-GB"/>
        </w:rPr>
        <w:t xml:space="preserve"> As a minimum, banksmen should have a </w:t>
      </w:r>
      <w:r w:rsidR="002D5B85" w:rsidRPr="00521289">
        <w:rPr>
          <w:rFonts w:asciiTheme="minorHAnsi" w:hAnsiTheme="minorHAnsi" w:cstheme="minorHAnsi"/>
          <w:i/>
          <w:color w:val="0070C0"/>
          <w:sz w:val="22"/>
          <w:szCs w:val="22"/>
          <w:lang w:eastAsia="en-GB"/>
        </w:rPr>
        <w:t>S</w:t>
      </w:r>
      <w:r w:rsidR="0022025C" w:rsidRPr="00521289">
        <w:rPr>
          <w:rFonts w:asciiTheme="minorHAnsi" w:hAnsiTheme="minorHAnsi" w:cstheme="minorHAnsi"/>
          <w:i/>
          <w:color w:val="0070C0"/>
          <w:sz w:val="22"/>
          <w:szCs w:val="22"/>
          <w:lang w:eastAsia="en-GB"/>
        </w:rPr>
        <w:t xml:space="preserve">ite </w:t>
      </w:r>
      <w:r w:rsidR="002D5B85" w:rsidRPr="00521289">
        <w:rPr>
          <w:rFonts w:asciiTheme="minorHAnsi" w:hAnsiTheme="minorHAnsi" w:cstheme="minorHAnsi"/>
          <w:i/>
          <w:color w:val="0070C0"/>
          <w:sz w:val="22"/>
          <w:szCs w:val="22"/>
          <w:lang w:eastAsia="en-GB"/>
        </w:rPr>
        <w:t>A</w:t>
      </w:r>
      <w:r w:rsidR="0022025C" w:rsidRPr="00521289">
        <w:rPr>
          <w:rFonts w:asciiTheme="minorHAnsi" w:hAnsiTheme="minorHAnsi" w:cstheme="minorHAnsi"/>
          <w:i/>
          <w:color w:val="0070C0"/>
          <w:sz w:val="22"/>
          <w:szCs w:val="22"/>
          <w:lang w:eastAsia="en-GB"/>
        </w:rPr>
        <w:t xml:space="preserve">ccess </w:t>
      </w:r>
      <w:r w:rsidR="002D5B85" w:rsidRPr="00521289">
        <w:rPr>
          <w:rFonts w:asciiTheme="minorHAnsi" w:hAnsiTheme="minorHAnsi" w:cstheme="minorHAnsi"/>
          <w:i/>
          <w:color w:val="0070C0"/>
          <w:sz w:val="22"/>
          <w:szCs w:val="22"/>
          <w:lang w:eastAsia="en-GB"/>
        </w:rPr>
        <w:t>T</w:t>
      </w:r>
      <w:r w:rsidR="0022025C" w:rsidRPr="00521289">
        <w:rPr>
          <w:rFonts w:asciiTheme="minorHAnsi" w:hAnsiTheme="minorHAnsi" w:cstheme="minorHAnsi"/>
          <w:i/>
          <w:color w:val="0070C0"/>
          <w:sz w:val="22"/>
          <w:szCs w:val="22"/>
          <w:lang w:eastAsia="en-GB"/>
        </w:rPr>
        <w:t xml:space="preserve">raffic </w:t>
      </w:r>
      <w:r w:rsidR="002D5B85" w:rsidRPr="00521289">
        <w:rPr>
          <w:rFonts w:asciiTheme="minorHAnsi" w:hAnsiTheme="minorHAnsi" w:cstheme="minorHAnsi"/>
          <w:i/>
          <w:color w:val="0070C0"/>
          <w:sz w:val="22"/>
          <w:szCs w:val="22"/>
          <w:lang w:eastAsia="en-GB"/>
        </w:rPr>
        <w:t>M</w:t>
      </w:r>
      <w:r w:rsidR="0022025C" w:rsidRPr="00521289">
        <w:rPr>
          <w:rFonts w:asciiTheme="minorHAnsi" w:hAnsiTheme="minorHAnsi" w:cstheme="minorHAnsi"/>
          <w:i/>
          <w:color w:val="0070C0"/>
          <w:sz w:val="22"/>
          <w:szCs w:val="22"/>
          <w:lang w:eastAsia="en-GB"/>
        </w:rPr>
        <w:t>arshal qualification.</w:t>
      </w:r>
    </w:p>
    <w:p w14:paraId="633ABCF8" w14:textId="77777777" w:rsidR="00A21D46" w:rsidRPr="00521289" w:rsidRDefault="00A21D46" w:rsidP="00A21D46">
      <w:pPr>
        <w:ind w:left="-675" w:hanging="142"/>
        <w:jc w:val="both"/>
        <w:rPr>
          <w:rFonts w:asciiTheme="minorHAnsi" w:hAnsiTheme="minorHAnsi" w:cstheme="minorHAnsi"/>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1"/>
      </w:tblGrid>
      <w:tr w:rsidR="00A21D46" w:rsidRPr="00521289" w14:paraId="46FF723C" w14:textId="77777777" w:rsidTr="003F66FB">
        <w:trPr>
          <w:trHeight w:val="2698"/>
        </w:trPr>
        <w:tc>
          <w:tcPr>
            <w:tcW w:w="9780" w:type="dxa"/>
          </w:tcPr>
          <w:p w14:paraId="22B9512A" w14:textId="0972DAB3" w:rsidR="00A21D46" w:rsidRPr="00521289" w:rsidRDefault="00A21D46" w:rsidP="008E19FC">
            <w:pPr>
              <w:jc w:val="both"/>
              <w:rPr>
                <w:rFonts w:asciiTheme="minorHAnsi" w:hAnsiTheme="minorHAnsi" w:cstheme="minorHAnsi"/>
                <w:i/>
                <w:sz w:val="22"/>
                <w:szCs w:val="22"/>
                <w:lang w:eastAsia="en-GB"/>
              </w:rPr>
            </w:pPr>
          </w:p>
          <w:p w14:paraId="3A6B71F4" w14:textId="77777777" w:rsidR="00A21D46" w:rsidRPr="00521289" w:rsidRDefault="00A21D46" w:rsidP="008E19FC">
            <w:pPr>
              <w:jc w:val="both"/>
              <w:rPr>
                <w:rFonts w:asciiTheme="minorHAnsi" w:hAnsiTheme="minorHAnsi" w:cstheme="minorHAnsi"/>
                <w:i/>
                <w:sz w:val="22"/>
                <w:szCs w:val="22"/>
                <w:lang w:eastAsia="en-GB"/>
              </w:rPr>
            </w:pPr>
          </w:p>
        </w:tc>
      </w:tr>
    </w:tbl>
    <w:p w14:paraId="79EEF7DD" w14:textId="7814E0BC" w:rsidR="00BB2BF3" w:rsidRPr="00521289" w:rsidRDefault="00BB2BF3" w:rsidP="00BB2BF3">
      <w:pPr>
        <w:widowControl w:val="0"/>
        <w:ind w:left="1440" w:right="57" w:hanging="1015"/>
        <w:jc w:val="both"/>
        <w:rPr>
          <w:rFonts w:asciiTheme="minorHAnsi" w:hAnsiTheme="minorHAnsi" w:cstheme="minorHAnsi"/>
          <w:color w:val="000000"/>
          <w:sz w:val="22"/>
          <w:szCs w:val="22"/>
          <w:lang w:eastAsia="en-GB"/>
        </w:rPr>
      </w:pPr>
    </w:p>
    <w:p w14:paraId="2B053189" w14:textId="77777777" w:rsidR="00284429" w:rsidRDefault="00284429" w:rsidP="00BB2BF3">
      <w:pPr>
        <w:widowControl w:val="0"/>
        <w:ind w:left="1440" w:right="57" w:hanging="1015"/>
        <w:jc w:val="both"/>
        <w:rPr>
          <w:rFonts w:asciiTheme="minorHAnsi" w:hAnsiTheme="minorHAnsi" w:cstheme="minorHAnsi"/>
          <w:color w:val="000000"/>
          <w:sz w:val="22"/>
          <w:szCs w:val="22"/>
          <w:lang w:eastAsia="en-GB"/>
        </w:rPr>
        <w:sectPr w:rsidR="00284429" w:rsidSect="00652E40">
          <w:type w:val="continuous"/>
          <w:pgSz w:w="11907" w:h="16839" w:code="9"/>
          <w:pgMar w:top="720" w:right="992" w:bottom="720" w:left="72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pPr>
    </w:p>
    <w:p w14:paraId="53FE7BA4" w14:textId="27455CC8" w:rsidR="00BB2BF3" w:rsidRPr="00521289" w:rsidRDefault="00BB2BF3" w:rsidP="00BB2BF3">
      <w:pPr>
        <w:widowControl w:val="0"/>
        <w:ind w:left="1440" w:right="57" w:hanging="1015"/>
        <w:jc w:val="both"/>
        <w:rPr>
          <w:rFonts w:asciiTheme="minorHAnsi" w:hAnsiTheme="minorHAnsi" w:cstheme="minorHAnsi"/>
          <w:color w:val="000000"/>
          <w:sz w:val="22"/>
          <w:szCs w:val="22"/>
          <w:lang w:eastAsia="en-GB"/>
        </w:rPr>
      </w:pPr>
    </w:p>
    <w:p w14:paraId="43EF5490" w14:textId="2B7DB7B0" w:rsidR="000345E4" w:rsidRPr="00521289" w:rsidRDefault="003F66FB" w:rsidP="00BB2BF3">
      <w:pPr>
        <w:widowControl w:val="0"/>
        <w:ind w:left="1440" w:right="57" w:hanging="1015"/>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Q21</w:t>
      </w:r>
      <w:r w:rsidR="00BB2BF3" w:rsidRPr="00521289">
        <w:rPr>
          <w:rFonts w:asciiTheme="minorHAnsi" w:hAnsiTheme="minorHAnsi" w:cstheme="minorHAnsi"/>
          <w:color w:val="000000"/>
          <w:sz w:val="22"/>
          <w:szCs w:val="22"/>
          <w:lang w:eastAsia="en-GB"/>
        </w:rPr>
        <w:t xml:space="preserve"> </w:t>
      </w:r>
      <w:r w:rsidR="00BB2BF3" w:rsidRPr="00521289">
        <w:rPr>
          <w:rFonts w:asciiTheme="minorHAnsi" w:hAnsiTheme="minorHAnsi" w:cstheme="minorHAnsi"/>
          <w:color w:val="000000"/>
          <w:sz w:val="22"/>
          <w:szCs w:val="22"/>
          <w:lang w:eastAsia="en-GB"/>
        </w:rPr>
        <w:tab/>
      </w:r>
      <w:r w:rsidR="00A21D46" w:rsidRPr="00521289">
        <w:rPr>
          <w:rFonts w:asciiTheme="minorHAnsi" w:hAnsiTheme="minorHAnsi" w:cstheme="minorHAnsi"/>
          <w:color w:val="000000"/>
          <w:sz w:val="22"/>
          <w:szCs w:val="22"/>
          <w:lang w:eastAsia="en-GB"/>
        </w:rPr>
        <w:t xml:space="preserve">Please confirm that </w:t>
      </w:r>
      <w:r w:rsidR="005A5D12" w:rsidRPr="00521289">
        <w:rPr>
          <w:rFonts w:asciiTheme="minorHAnsi" w:hAnsiTheme="minorHAnsi" w:cstheme="minorHAnsi"/>
          <w:color w:val="000000"/>
          <w:sz w:val="22"/>
          <w:szCs w:val="22"/>
          <w:lang w:eastAsia="en-GB"/>
        </w:rPr>
        <w:t xml:space="preserve">the operators of the construction vehicles servicing the site have </w:t>
      </w:r>
      <w:r w:rsidR="000345E4" w:rsidRPr="00521289">
        <w:rPr>
          <w:rFonts w:asciiTheme="minorHAnsi" w:hAnsiTheme="minorHAnsi" w:cstheme="minorHAnsi"/>
          <w:color w:val="000000"/>
          <w:sz w:val="22"/>
          <w:szCs w:val="22"/>
          <w:lang w:eastAsia="en-GB"/>
        </w:rPr>
        <w:t>achieved FORS Silver accreditation to demonstrate your commitment to</w:t>
      </w:r>
      <w:r w:rsidR="000345E4" w:rsidRPr="00521289">
        <w:rPr>
          <w:rFonts w:asciiTheme="minorHAnsi" w:hAnsiTheme="minorHAnsi" w:cstheme="minorHAnsi"/>
          <w:sz w:val="22"/>
          <w:szCs w:val="22"/>
        </w:rPr>
        <w:t xml:space="preserve"> using clean safe vehicles with good levels of direct vision, safety bars and advisory signage. </w:t>
      </w:r>
    </w:p>
    <w:p w14:paraId="4DD8BF6E" w14:textId="474AF062" w:rsidR="000345E4" w:rsidRPr="00521289" w:rsidRDefault="000345E4" w:rsidP="00BB2BF3">
      <w:pPr>
        <w:widowControl w:val="0"/>
        <w:ind w:left="1440" w:right="57" w:hanging="1015"/>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ab/>
      </w:r>
      <w:r w:rsidRPr="00521289">
        <w:rPr>
          <w:rFonts w:asciiTheme="minorHAnsi" w:hAnsiTheme="minorHAnsi" w:cstheme="minorHAnsi"/>
          <w:i/>
          <w:color w:val="0070C0"/>
          <w:sz w:val="22"/>
          <w:szCs w:val="22"/>
          <w:lang w:eastAsia="en-GB"/>
        </w:rPr>
        <w:t xml:space="preserve">The Council </w:t>
      </w:r>
      <w:r w:rsidRPr="00521289">
        <w:rPr>
          <w:rStyle w:val="Hyperlink"/>
          <w:rFonts w:asciiTheme="minorHAnsi" w:hAnsiTheme="minorHAnsi" w:cstheme="minorHAnsi"/>
          <w:i/>
          <w:color w:val="0070C0"/>
          <w:sz w:val="22"/>
          <w:szCs w:val="22"/>
          <w:u w:val="none"/>
        </w:rPr>
        <w:t xml:space="preserve">expect operators of construction vehicles to have achieved Freight Operators Recognition Scheme Silver accreditation to satisfy Council Policies on road safety (CT1 (h)) and air quality (CE5) .Details can be found </w:t>
      </w:r>
      <w:hyperlink r:id="rId13" w:history="1">
        <w:r w:rsidRPr="00521289">
          <w:rPr>
            <w:rStyle w:val="Hyperlink"/>
            <w:rFonts w:asciiTheme="minorHAnsi" w:hAnsiTheme="minorHAnsi" w:cstheme="minorHAnsi"/>
            <w:i/>
            <w:color w:val="0070C0"/>
            <w:sz w:val="22"/>
            <w:szCs w:val="22"/>
          </w:rPr>
          <w:t>here.</w:t>
        </w:r>
      </w:hyperlink>
    </w:p>
    <w:p w14:paraId="33EAFF18" w14:textId="1DBBAD2D" w:rsidR="00A21D46" w:rsidRPr="00521289" w:rsidRDefault="005A5D12" w:rsidP="00BB2BF3">
      <w:pPr>
        <w:widowControl w:val="0"/>
        <w:ind w:left="1440" w:right="57" w:hanging="1015"/>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 xml:space="preserve"> </w:t>
      </w:r>
    </w:p>
    <w:p w14:paraId="59491ABA" w14:textId="77777777" w:rsidR="00A21D46" w:rsidRPr="00521289" w:rsidRDefault="00A21D46" w:rsidP="00A21D46">
      <w:pPr>
        <w:widowControl w:val="0"/>
        <w:ind w:right="57"/>
        <w:jc w:val="both"/>
        <w:rPr>
          <w:rFonts w:asciiTheme="minorHAnsi" w:hAnsiTheme="minorHAnsi" w:cstheme="minorHAnsi"/>
          <w:sz w:val="22"/>
          <w:szCs w:val="22"/>
        </w:rPr>
      </w:pPr>
    </w:p>
    <w:tbl>
      <w:tblPr>
        <w:tblW w:w="0" w:type="auto"/>
        <w:tblInd w:w="562" w:type="dxa"/>
        <w:tblLayout w:type="fixed"/>
        <w:tblLook w:val="04A0" w:firstRow="1" w:lastRow="0" w:firstColumn="1" w:lastColumn="0" w:noHBand="0" w:noVBand="1"/>
      </w:tblPr>
      <w:tblGrid>
        <w:gridCol w:w="2694"/>
        <w:gridCol w:w="2126"/>
      </w:tblGrid>
      <w:tr w:rsidR="00A21D46" w:rsidRPr="00521289" w14:paraId="09E0FD63" w14:textId="77777777" w:rsidTr="008E19FC">
        <w:trPr>
          <w:trHeight w:val="606"/>
        </w:trPr>
        <w:tc>
          <w:tcPr>
            <w:tcW w:w="2694" w:type="dxa"/>
            <w:tcBorders>
              <w:top w:val="single" w:sz="4" w:space="0" w:color="auto"/>
              <w:left w:val="single" w:sz="4" w:space="0" w:color="auto"/>
              <w:bottom w:val="single" w:sz="4" w:space="0" w:color="auto"/>
              <w:right w:val="single" w:sz="4" w:space="0" w:color="auto"/>
            </w:tcBorders>
            <w:vAlign w:val="center"/>
          </w:tcPr>
          <w:p w14:paraId="649337B2" w14:textId="77777777" w:rsidR="00A21D46" w:rsidRPr="00521289" w:rsidRDefault="00A21D46" w:rsidP="008E19FC">
            <w:pPr>
              <w:jc w:val="center"/>
              <w:rPr>
                <w:rFonts w:asciiTheme="minorHAnsi" w:hAnsiTheme="minorHAnsi" w:cstheme="minorHAnsi"/>
                <w:color w:val="0070C0"/>
                <w:sz w:val="22"/>
                <w:szCs w:val="22"/>
              </w:rPr>
            </w:pPr>
            <w:r w:rsidRPr="00521289">
              <w:rPr>
                <w:rFonts w:asciiTheme="minorHAnsi" w:hAnsiTheme="minorHAnsi" w:cstheme="minorHAnsi"/>
                <w:i/>
                <w:color w:val="0070C0"/>
                <w:sz w:val="22"/>
                <w:szCs w:val="22"/>
              </w:rPr>
              <w:t>Please delete as appropriate</w:t>
            </w:r>
          </w:p>
        </w:tc>
        <w:tc>
          <w:tcPr>
            <w:tcW w:w="2126" w:type="dxa"/>
            <w:tcBorders>
              <w:top w:val="single" w:sz="4" w:space="0" w:color="auto"/>
              <w:left w:val="single" w:sz="4" w:space="0" w:color="auto"/>
              <w:bottom w:val="single" w:sz="4" w:space="0" w:color="auto"/>
              <w:right w:val="single" w:sz="4" w:space="0" w:color="auto"/>
            </w:tcBorders>
            <w:vAlign w:val="center"/>
          </w:tcPr>
          <w:p w14:paraId="7ECC979A" w14:textId="77777777" w:rsidR="00A21D46" w:rsidRPr="00521289" w:rsidRDefault="00A21D46" w:rsidP="008E19FC">
            <w:pPr>
              <w:jc w:val="center"/>
              <w:rPr>
                <w:rFonts w:asciiTheme="minorHAnsi" w:hAnsiTheme="minorHAnsi" w:cstheme="minorHAnsi"/>
                <w:i/>
                <w:color w:val="4F81BD" w:themeColor="accent1"/>
                <w:sz w:val="22"/>
                <w:szCs w:val="22"/>
              </w:rPr>
            </w:pPr>
            <w:r w:rsidRPr="00521289">
              <w:rPr>
                <w:rFonts w:asciiTheme="minorHAnsi" w:hAnsiTheme="minorHAnsi" w:cstheme="minorHAnsi"/>
                <w:i/>
                <w:color w:val="4F81BD" w:themeColor="accent1"/>
                <w:sz w:val="22"/>
                <w:szCs w:val="22"/>
              </w:rPr>
              <w:t>Y / N</w:t>
            </w:r>
          </w:p>
        </w:tc>
      </w:tr>
    </w:tbl>
    <w:p w14:paraId="2789E271" w14:textId="0CFB9421" w:rsidR="00813954" w:rsidRPr="00521289" w:rsidRDefault="00813954">
      <w:pPr>
        <w:rPr>
          <w:rFonts w:asciiTheme="minorHAnsi" w:hAnsiTheme="minorHAnsi" w:cstheme="minorHAnsi"/>
          <w:sz w:val="22"/>
          <w:szCs w:val="22"/>
        </w:rPr>
      </w:pPr>
      <w:r w:rsidRPr="00521289">
        <w:rPr>
          <w:rFonts w:asciiTheme="minorHAnsi" w:hAnsiTheme="minorHAnsi" w:cstheme="minorHAnsi"/>
          <w:sz w:val="22"/>
          <w:szCs w:val="22"/>
        </w:rPr>
        <w:br w:type="page"/>
      </w:r>
    </w:p>
    <w:p w14:paraId="072B4C52" w14:textId="77777777" w:rsidR="00813954" w:rsidRPr="00521289" w:rsidRDefault="00813954" w:rsidP="00813954">
      <w:pPr>
        <w:ind w:firstLine="720"/>
        <w:jc w:val="both"/>
        <w:rPr>
          <w:rFonts w:asciiTheme="minorHAnsi" w:hAnsiTheme="minorHAnsi" w:cstheme="minorHAnsi"/>
          <w:sz w:val="22"/>
          <w:szCs w:val="22"/>
        </w:rPr>
      </w:pPr>
    </w:p>
    <w:p w14:paraId="25E8E870" w14:textId="68D9D0C7" w:rsidR="003A6BD9" w:rsidRPr="00521289" w:rsidRDefault="003A6BD9" w:rsidP="00813954">
      <w:pPr>
        <w:ind w:firstLine="720"/>
        <w:jc w:val="both"/>
        <w:rPr>
          <w:rFonts w:asciiTheme="minorHAnsi" w:hAnsiTheme="minorHAnsi" w:cstheme="minorHAnsi"/>
          <w:sz w:val="22"/>
          <w:szCs w:val="22"/>
        </w:rPr>
      </w:pPr>
      <w:r w:rsidRPr="00521289">
        <w:rPr>
          <w:rFonts w:asciiTheme="minorHAnsi" w:hAnsiTheme="minorHAnsi" w:cstheme="minorHAnsi"/>
          <w:b/>
          <w:sz w:val="22"/>
          <w:szCs w:val="22"/>
        </w:rPr>
        <w:t>HIGHWAY LICENCES</w:t>
      </w:r>
    </w:p>
    <w:tbl>
      <w:tblPr>
        <w:tblW w:w="0" w:type="auto"/>
        <w:tblInd w:w="675" w:type="dxa"/>
        <w:tblLook w:val="04A0" w:firstRow="1" w:lastRow="0" w:firstColumn="1" w:lastColumn="0" w:noHBand="0" w:noVBand="1"/>
      </w:tblPr>
      <w:tblGrid>
        <w:gridCol w:w="643"/>
        <w:gridCol w:w="8877"/>
      </w:tblGrid>
      <w:tr w:rsidR="003A6BD9" w:rsidRPr="00521289" w14:paraId="103FABBA" w14:textId="77777777" w:rsidTr="008E19FC">
        <w:trPr>
          <w:trHeight w:val="2596"/>
        </w:trPr>
        <w:tc>
          <w:tcPr>
            <w:tcW w:w="530" w:type="dxa"/>
          </w:tcPr>
          <w:p w14:paraId="62DDAC2B" w14:textId="642F9299" w:rsidR="003A6BD9" w:rsidRPr="00521289" w:rsidRDefault="003A6BD9" w:rsidP="008E19FC">
            <w:pPr>
              <w:jc w:val="both"/>
              <w:rPr>
                <w:rFonts w:asciiTheme="minorHAnsi" w:hAnsiTheme="minorHAnsi" w:cstheme="minorHAnsi"/>
                <w:sz w:val="22"/>
                <w:szCs w:val="22"/>
                <w:lang w:eastAsia="en-GB"/>
              </w:rPr>
            </w:pPr>
          </w:p>
          <w:p w14:paraId="6D22D219" w14:textId="6FA81584" w:rsidR="003A6BD9" w:rsidRPr="00521289" w:rsidRDefault="003F66FB" w:rsidP="008E19FC">
            <w:pPr>
              <w:ind w:left="-113"/>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Q22</w:t>
            </w:r>
            <w:r w:rsidR="003A6BD9" w:rsidRPr="00521289">
              <w:rPr>
                <w:rFonts w:asciiTheme="minorHAnsi" w:hAnsiTheme="minorHAnsi" w:cstheme="minorHAnsi"/>
                <w:sz w:val="22"/>
                <w:szCs w:val="22"/>
                <w:lang w:eastAsia="en-GB"/>
              </w:rPr>
              <w:t>.</w:t>
            </w:r>
          </w:p>
        </w:tc>
        <w:tc>
          <w:tcPr>
            <w:tcW w:w="8990" w:type="dxa"/>
          </w:tcPr>
          <w:p w14:paraId="7D7E02FE" w14:textId="7265F5E2" w:rsidR="003A6BD9" w:rsidRPr="00521289" w:rsidRDefault="003A6BD9" w:rsidP="008E19FC">
            <w:pPr>
              <w:jc w:val="both"/>
              <w:rPr>
                <w:rFonts w:asciiTheme="minorHAnsi" w:hAnsiTheme="minorHAnsi" w:cstheme="minorHAnsi"/>
                <w:sz w:val="22"/>
                <w:szCs w:val="22"/>
                <w:lang w:eastAsia="en-GB"/>
              </w:rPr>
            </w:pPr>
          </w:p>
          <w:p w14:paraId="36B5C675" w14:textId="2F0B12D8" w:rsidR="003A6BD9" w:rsidRPr="00521289" w:rsidRDefault="00FA32AA" w:rsidP="00FA32AA">
            <w:pPr>
              <w:ind w:left="57"/>
              <w:jc w:val="both"/>
              <w:rPr>
                <w:rFonts w:asciiTheme="minorHAnsi" w:hAnsiTheme="minorHAnsi" w:cstheme="minorHAnsi"/>
                <w:iCs/>
                <w:sz w:val="22"/>
                <w:szCs w:val="22"/>
              </w:rPr>
            </w:pPr>
            <w:r w:rsidRPr="00521289">
              <w:rPr>
                <w:rFonts w:asciiTheme="minorHAnsi" w:hAnsiTheme="minorHAnsi" w:cstheme="minorHAnsi"/>
                <w:iCs/>
                <w:sz w:val="22"/>
                <w:szCs w:val="22"/>
              </w:rPr>
              <w:t xml:space="preserve">Please confirm it you </w:t>
            </w:r>
            <w:r w:rsidR="008E19FC" w:rsidRPr="00521289">
              <w:rPr>
                <w:rFonts w:asciiTheme="minorHAnsi" w:hAnsiTheme="minorHAnsi" w:cstheme="minorHAnsi"/>
                <w:iCs/>
                <w:sz w:val="22"/>
                <w:szCs w:val="22"/>
              </w:rPr>
              <w:t>intend</w:t>
            </w:r>
            <w:r w:rsidRPr="00521289">
              <w:rPr>
                <w:rFonts w:asciiTheme="minorHAnsi" w:hAnsiTheme="minorHAnsi" w:cstheme="minorHAnsi"/>
                <w:iCs/>
                <w:sz w:val="22"/>
                <w:szCs w:val="22"/>
              </w:rPr>
              <w:t xml:space="preserve"> to</w:t>
            </w:r>
            <w:r w:rsidR="003A6BD9" w:rsidRPr="00521289">
              <w:rPr>
                <w:rFonts w:asciiTheme="minorHAnsi" w:hAnsiTheme="minorHAnsi" w:cstheme="minorHAnsi"/>
                <w:iCs/>
                <w:sz w:val="22"/>
                <w:szCs w:val="22"/>
              </w:rPr>
              <w:t xml:space="preserve"> </w:t>
            </w:r>
            <w:r w:rsidRPr="00521289">
              <w:rPr>
                <w:rFonts w:asciiTheme="minorHAnsi" w:hAnsiTheme="minorHAnsi" w:cstheme="minorHAnsi"/>
                <w:iCs/>
                <w:sz w:val="22"/>
                <w:szCs w:val="22"/>
              </w:rPr>
              <w:t xml:space="preserve">erect hoarding or scaffolding on the highway or to </w:t>
            </w:r>
            <w:r w:rsidR="003A6BD9" w:rsidRPr="00521289">
              <w:rPr>
                <w:rFonts w:asciiTheme="minorHAnsi" w:hAnsiTheme="minorHAnsi" w:cstheme="minorHAnsi"/>
                <w:iCs/>
                <w:sz w:val="22"/>
                <w:szCs w:val="22"/>
              </w:rPr>
              <w:t xml:space="preserve">use the highway for construction activity, </w:t>
            </w:r>
            <w:r w:rsidRPr="00521289">
              <w:rPr>
                <w:rFonts w:asciiTheme="minorHAnsi" w:hAnsiTheme="minorHAnsi" w:cstheme="minorHAnsi"/>
                <w:iCs/>
                <w:sz w:val="22"/>
                <w:szCs w:val="22"/>
              </w:rPr>
              <w:t>for the storage of plant or materials or for welfare facilities. If so you need a highways licence</w:t>
            </w:r>
            <w:r w:rsidR="006B335B" w:rsidRPr="00521289">
              <w:rPr>
                <w:rFonts w:asciiTheme="minorHAnsi" w:hAnsiTheme="minorHAnsi" w:cstheme="minorHAnsi"/>
                <w:iCs/>
                <w:sz w:val="22"/>
                <w:szCs w:val="22"/>
              </w:rPr>
              <w:t xml:space="preserve"> and to lodge an agreed bond with the Council</w:t>
            </w:r>
            <w:r w:rsidRPr="00521289">
              <w:rPr>
                <w:rFonts w:asciiTheme="minorHAnsi" w:hAnsiTheme="minorHAnsi" w:cstheme="minorHAnsi"/>
                <w:iCs/>
                <w:sz w:val="22"/>
                <w:szCs w:val="22"/>
              </w:rPr>
              <w:t xml:space="preserve">. </w:t>
            </w:r>
            <w:r w:rsidRPr="00521289">
              <w:rPr>
                <w:rFonts w:asciiTheme="minorHAnsi" w:hAnsiTheme="minorHAnsi" w:cstheme="minorHAnsi"/>
                <w:sz w:val="22"/>
                <w:szCs w:val="22"/>
                <w:lang w:eastAsia="en-GB"/>
              </w:rPr>
              <w:t xml:space="preserve">Details on how to apply for highways licences are available </w:t>
            </w:r>
            <w:hyperlink r:id="rId14" w:history="1">
              <w:r w:rsidRPr="00521289">
                <w:rPr>
                  <w:rStyle w:val="Hyperlink"/>
                  <w:rFonts w:asciiTheme="minorHAnsi" w:hAnsiTheme="minorHAnsi" w:cstheme="minorHAnsi"/>
                  <w:color w:val="auto"/>
                  <w:sz w:val="22"/>
                  <w:szCs w:val="22"/>
                  <w:lang w:eastAsia="en-GB"/>
                </w:rPr>
                <w:t>here</w:t>
              </w:r>
            </w:hyperlink>
            <w:r w:rsidRPr="00521289">
              <w:rPr>
                <w:rFonts w:asciiTheme="minorHAnsi" w:hAnsiTheme="minorHAnsi" w:cstheme="minorHAnsi"/>
                <w:sz w:val="22"/>
                <w:szCs w:val="22"/>
                <w:lang w:eastAsia="en-GB"/>
              </w:rPr>
              <w:t>.</w:t>
            </w:r>
          </w:p>
          <w:p w14:paraId="3EABC83E" w14:textId="04F13071" w:rsidR="00FA32AA" w:rsidRPr="00521289" w:rsidRDefault="003A6BD9" w:rsidP="00FA32AA">
            <w:pPr>
              <w:jc w:val="both"/>
              <w:rPr>
                <w:rFonts w:asciiTheme="minorHAnsi" w:hAnsiTheme="minorHAnsi" w:cstheme="minorHAnsi"/>
                <w:i/>
                <w:color w:val="0070C0"/>
                <w:sz w:val="22"/>
                <w:szCs w:val="22"/>
                <w:lang w:eastAsia="en-GB"/>
              </w:rPr>
            </w:pPr>
            <w:r w:rsidRPr="00521289">
              <w:rPr>
                <w:rFonts w:asciiTheme="minorHAnsi" w:hAnsiTheme="minorHAnsi" w:cstheme="minorHAnsi"/>
                <w:i/>
                <w:color w:val="0070C0"/>
                <w:sz w:val="22"/>
                <w:szCs w:val="22"/>
                <w:lang w:eastAsia="en-GB"/>
              </w:rPr>
              <w:t xml:space="preserve">Use of highway for storage or welfare facilities is at the discretion of the Council and is generally not permitted. If you propose </w:t>
            </w:r>
            <w:r w:rsidR="00FA32AA" w:rsidRPr="00521289">
              <w:rPr>
                <w:rFonts w:asciiTheme="minorHAnsi" w:hAnsiTheme="minorHAnsi" w:cstheme="minorHAnsi"/>
                <w:i/>
                <w:color w:val="0070C0"/>
                <w:sz w:val="22"/>
                <w:szCs w:val="22"/>
                <w:lang w:eastAsia="en-GB"/>
              </w:rPr>
              <w:t xml:space="preserve">to </w:t>
            </w:r>
            <w:r w:rsidR="008E19FC" w:rsidRPr="00521289">
              <w:rPr>
                <w:rFonts w:asciiTheme="minorHAnsi" w:hAnsiTheme="minorHAnsi" w:cstheme="minorHAnsi"/>
                <w:i/>
                <w:color w:val="0070C0"/>
                <w:sz w:val="22"/>
                <w:szCs w:val="22"/>
                <w:lang w:eastAsia="en-GB"/>
              </w:rPr>
              <w:t>place items on</w:t>
            </w:r>
            <w:r w:rsidR="00FA32AA" w:rsidRPr="00521289">
              <w:rPr>
                <w:rFonts w:asciiTheme="minorHAnsi" w:hAnsiTheme="minorHAnsi" w:cstheme="minorHAnsi"/>
                <w:i/>
                <w:color w:val="0070C0"/>
                <w:sz w:val="22"/>
                <w:szCs w:val="22"/>
                <w:lang w:eastAsia="en-GB"/>
              </w:rPr>
              <w:t xml:space="preserve"> the highway</w:t>
            </w:r>
            <w:r w:rsidRPr="00521289">
              <w:rPr>
                <w:rFonts w:asciiTheme="minorHAnsi" w:hAnsiTheme="minorHAnsi" w:cstheme="minorHAnsi"/>
                <w:i/>
                <w:color w:val="0070C0"/>
                <w:sz w:val="22"/>
                <w:szCs w:val="22"/>
                <w:lang w:eastAsia="en-GB"/>
              </w:rPr>
              <w:t xml:space="preserve"> you must supply full justification, setting out why it is impossible to allocate space on-site. </w:t>
            </w:r>
            <w:r w:rsidR="00AB785E" w:rsidRPr="00521289">
              <w:rPr>
                <w:rFonts w:asciiTheme="minorHAnsi" w:hAnsiTheme="minorHAnsi" w:cstheme="minorHAnsi"/>
                <w:i/>
                <w:color w:val="0070C0"/>
                <w:sz w:val="22"/>
                <w:szCs w:val="22"/>
                <w:lang w:eastAsia="en-GB"/>
              </w:rPr>
              <w:t xml:space="preserve">The provision of hoarding around </w:t>
            </w:r>
            <w:r w:rsidR="0022025C" w:rsidRPr="00521289">
              <w:rPr>
                <w:rFonts w:asciiTheme="minorHAnsi" w:hAnsiTheme="minorHAnsi" w:cstheme="minorHAnsi"/>
                <w:i/>
                <w:color w:val="0070C0"/>
                <w:sz w:val="22"/>
                <w:szCs w:val="22"/>
                <w:lang w:eastAsia="en-GB"/>
              </w:rPr>
              <w:t>trees, street</w:t>
            </w:r>
            <w:r w:rsidR="00AB785E" w:rsidRPr="00521289">
              <w:rPr>
                <w:rFonts w:asciiTheme="minorHAnsi" w:hAnsiTheme="minorHAnsi" w:cstheme="minorHAnsi"/>
                <w:i/>
                <w:color w:val="0070C0"/>
                <w:sz w:val="22"/>
                <w:szCs w:val="22"/>
                <w:lang w:eastAsia="en-GB"/>
              </w:rPr>
              <w:t xml:space="preserve"> furniture or historic arches requires a highways licence. </w:t>
            </w:r>
          </w:p>
          <w:p w14:paraId="3577B19C" w14:textId="5F14142D" w:rsidR="00FA32AA" w:rsidRPr="00521289" w:rsidRDefault="00FA32AA" w:rsidP="00FA32AA">
            <w:pPr>
              <w:jc w:val="both"/>
              <w:rPr>
                <w:rFonts w:asciiTheme="minorHAnsi" w:hAnsiTheme="minorHAnsi" w:cstheme="minorHAnsi"/>
                <w:i/>
                <w:color w:val="0070C0"/>
                <w:sz w:val="22"/>
                <w:szCs w:val="22"/>
                <w:lang w:eastAsia="en-GB"/>
              </w:rPr>
            </w:pPr>
          </w:p>
          <w:p w14:paraId="59B481FF" w14:textId="77777777" w:rsidR="00FA32AA" w:rsidRPr="00521289" w:rsidRDefault="00FA32AA" w:rsidP="00FA32AA">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1"/>
            </w:tblGrid>
            <w:tr w:rsidR="00FA32AA" w:rsidRPr="00521289" w14:paraId="69F3009F" w14:textId="77777777" w:rsidTr="00FA32AA">
              <w:trPr>
                <w:trHeight w:val="885"/>
              </w:trPr>
              <w:tc>
                <w:tcPr>
                  <w:tcW w:w="9380" w:type="dxa"/>
                </w:tcPr>
                <w:p w14:paraId="7CEBEBAD" w14:textId="77777777" w:rsidR="00FA32AA" w:rsidRPr="00521289" w:rsidRDefault="00FA32AA" w:rsidP="00FA32AA">
                  <w:pPr>
                    <w:jc w:val="both"/>
                    <w:rPr>
                      <w:rFonts w:asciiTheme="minorHAnsi" w:hAnsiTheme="minorHAnsi" w:cstheme="minorHAnsi"/>
                      <w:bCs/>
                      <w:sz w:val="22"/>
                      <w:szCs w:val="22"/>
                      <w:lang w:eastAsia="en-GB"/>
                    </w:rPr>
                  </w:pPr>
                </w:p>
                <w:p w14:paraId="01BD361A" w14:textId="77777777" w:rsidR="00FA32AA" w:rsidRPr="00521289" w:rsidRDefault="00FA32AA" w:rsidP="00FA32AA">
                  <w:pPr>
                    <w:rPr>
                      <w:rFonts w:asciiTheme="minorHAnsi" w:hAnsiTheme="minorHAnsi" w:cstheme="minorHAnsi"/>
                      <w:sz w:val="22"/>
                      <w:szCs w:val="22"/>
                      <w:lang w:eastAsia="en-GB"/>
                    </w:rPr>
                  </w:pPr>
                </w:p>
                <w:p w14:paraId="52D12670" w14:textId="77777777" w:rsidR="00FA32AA" w:rsidRPr="00521289" w:rsidRDefault="00FA32AA" w:rsidP="00FA32AA">
                  <w:pPr>
                    <w:rPr>
                      <w:rFonts w:asciiTheme="minorHAnsi" w:hAnsiTheme="minorHAnsi" w:cstheme="minorHAnsi"/>
                      <w:sz w:val="22"/>
                      <w:szCs w:val="22"/>
                      <w:lang w:eastAsia="en-GB"/>
                    </w:rPr>
                  </w:pPr>
                </w:p>
                <w:p w14:paraId="3CBC69DC" w14:textId="77777777" w:rsidR="00FA32AA" w:rsidRPr="00521289" w:rsidRDefault="00FA32AA" w:rsidP="00FA32AA">
                  <w:pPr>
                    <w:rPr>
                      <w:rFonts w:asciiTheme="minorHAnsi" w:hAnsiTheme="minorHAnsi" w:cstheme="minorHAnsi"/>
                      <w:sz w:val="22"/>
                      <w:szCs w:val="22"/>
                      <w:lang w:eastAsia="en-GB"/>
                    </w:rPr>
                  </w:pPr>
                </w:p>
                <w:p w14:paraId="2335FF3B" w14:textId="77777777" w:rsidR="00FA32AA" w:rsidRPr="00521289" w:rsidRDefault="00FA32AA" w:rsidP="00FA32AA">
                  <w:pPr>
                    <w:rPr>
                      <w:rFonts w:asciiTheme="minorHAnsi" w:hAnsiTheme="minorHAnsi" w:cstheme="minorHAnsi"/>
                      <w:sz w:val="22"/>
                      <w:szCs w:val="22"/>
                      <w:lang w:eastAsia="en-GB"/>
                    </w:rPr>
                  </w:pPr>
                </w:p>
                <w:p w14:paraId="698D39E5" w14:textId="77777777" w:rsidR="00FA32AA" w:rsidRPr="00521289" w:rsidRDefault="00FA32AA" w:rsidP="00FA32AA">
                  <w:pPr>
                    <w:rPr>
                      <w:rFonts w:asciiTheme="minorHAnsi" w:hAnsiTheme="minorHAnsi" w:cstheme="minorHAnsi"/>
                      <w:sz w:val="22"/>
                      <w:szCs w:val="22"/>
                      <w:lang w:eastAsia="en-GB"/>
                    </w:rPr>
                  </w:pPr>
                </w:p>
              </w:tc>
            </w:tr>
          </w:tbl>
          <w:p w14:paraId="25BE9DCB" w14:textId="12F1069F" w:rsidR="008E19FC" w:rsidRPr="00521289" w:rsidRDefault="008E19FC" w:rsidP="00FA32AA">
            <w:pPr>
              <w:jc w:val="both"/>
              <w:rPr>
                <w:rFonts w:asciiTheme="minorHAnsi" w:hAnsiTheme="minorHAnsi" w:cstheme="minorHAnsi"/>
                <w:sz w:val="22"/>
                <w:szCs w:val="22"/>
                <w:lang w:eastAsia="en-GB"/>
              </w:rPr>
            </w:pPr>
          </w:p>
          <w:p w14:paraId="1EF3F661" w14:textId="0AA2E1D7" w:rsidR="008E19FC" w:rsidRPr="00521289" w:rsidRDefault="008E19FC" w:rsidP="00FA32AA">
            <w:pPr>
              <w:jc w:val="both"/>
              <w:rPr>
                <w:rFonts w:asciiTheme="minorHAnsi" w:hAnsiTheme="minorHAnsi" w:cstheme="minorHAnsi"/>
                <w:bCs/>
                <w:sz w:val="22"/>
                <w:szCs w:val="22"/>
                <w:lang w:eastAsia="en-GB"/>
              </w:rPr>
            </w:pPr>
          </w:p>
        </w:tc>
      </w:tr>
      <w:tr w:rsidR="008E19FC" w:rsidRPr="00521289" w14:paraId="5BC10B01" w14:textId="77777777" w:rsidTr="008E19FC">
        <w:trPr>
          <w:trHeight w:val="2596"/>
        </w:trPr>
        <w:tc>
          <w:tcPr>
            <w:tcW w:w="530" w:type="dxa"/>
          </w:tcPr>
          <w:p w14:paraId="1A2EC7A2" w14:textId="77777777" w:rsidR="008E19FC" w:rsidRPr="00521289" w:rsidRDefault="008E19FC" w:rsidP="008E19FC">
            <w:pPr>
              <w:jc w:val="both"/>
              <w:rPr>
                <w:rFonts w:asciiTheme="minorHAnsi" w:hAnsiTheme="minorHAnsi" w:cstheme="minorHAnsi"/>
                <w:sz w:val="22"/>
                <w:szCs w:val="22"/>
                <w:lang w:eastAsia="en-GB"/>
              </w:rPr>
            </w:pPr>
          </w:p>
          <w:p w14:paraId="0FAD5C69" w14:textId="2C568EC0" w:rsidR="008E19FC" w:rsidRPr="00521289" w:rsidRDefault="003F66FB" w:rsidP="008E19FC">
            <w:pPr>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Q23</w:t>
            </w:r>
            <w:r w:rsidR="008E19FC" w:rsidRPr="00521289">
              <w:rPr>
                <w:rFonts w:asciiTheme="minorHAnsi" w:hAnsiTheme="minorHAnsi" w:cstheme="minorHAnsi"/>
                <w:sz w:val="22"/>
                <w:szCs w:val="22"/>
                <w:lang w:eastAsia="en-GB"/>
              </w:rPr>
              <w:t>.</w:t>
            </w:r>
          </w:p>
        </w:tc>
        <w:tc>
          <w:tcPr>
            <w:tcW w:w="8990" w:type="dxa"/>
          </w:tcPr>
          <w:p w14:paraId="08BED15C" w14:textId="77777777" w:rsidR="008E19FC" w:rsidRPr="00521289" w:rsidRDefault="008E19FC" w:rsidP="008E19FC">
            <w:pPr>
              <w:jc w:val="both"/>
              <w:rPr>
                <w:rFonts w:asciiTheme="minorHAnsi" w:hAnsiTheme="minorHAnsi" w:cstheme="minorHAnsi"/>
                <w:sz w:val="22"/>
                <w:szCs w:val="22"/>
                <w:lang w:eastAsia="en-GB"/>
              </w:rPr>
            </w:pPr>
          </w:p>
          <w:p w14:paraId="63DCA3FA" w14:textId="38593461" w:rsidR="008E19FC" w:rsidRPr="00521289" w:rsidRDefault="008E19FC" w:rsidP="008E19FC">
            <w:pPr>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Please confirm it you intend to place a skip on the highway. If so you need a skip licence</w:t>
            </w:r>
            <w:r w:rsidR="000C7553" w:rsidRPr="00521289">
              <w:rPr>
                <w:rFonts w:asciiTheme="minorHAnsi" w:hAnsiTheme="minorHAnsi" w:cstheme="minorHAnsi"/>
                <w:sz w:val="22"/>
                <w:szCs w:val="22"/>
                <w:lang w:eastAsia="en-GB"/>
              </w:rPr>
              <w:t>, even if the skip is only placed on the highway surface for a short period</w:t>
            </w:r>
            <w:r w:rsidRPr="00521289">
              <w:rPr>
                <w:rFonts w:asciiTheme="minorHAnsi" w:hAnsiTheme="minorHAnsi" w:cstheme="minorHAnsi"/>
                <w:sz w:val="22"/>
                <w:szCs w:val="22"/>
                <w:lang w:eastAsia="en-GB"/>
              </w:rPr>
              <w:t xml:space="preserve">. </w:t>
            </w:r>
            <w:r w:rsidR="000C7553" w:rsidRPr="00521289">
              <w:rPr>
                <w:rFonts w:asciiTheme="minorHAnsi" w:hAnsiTheme="minorHAnsi" w:cstheme="minorHAnsi"/>
                <w:sz w:val="22"/>
                <w:szCs w:val="22"/>
                <w:lang w:eastAsia="en-GB"/>
              </w:rPr>
              <w:t>A skip licence</w:t>
            </w:r>
            <w:r w:rsidRPr="00521289">
              <w:rPr>
                <w:rFonts w:asciiTheme="minorHAnsi" w:hAnsiTheme="minorHAnsi" w:cstheme="minorHAnsi"/>
                <w:sz w:val="22"/>
                <w:szCs w:val="22"/>
                <w:lang w:eastAsia="en-GB"/>
              </w:rPr>
              <w:t xml:space="preserve"> is distinct from a highways licence </w:t>
            </w:r>
            <w:r w:rsidR="000C7553" w:rsidRPr="00521289">
              <w:rPr>
                <w:rFonts w:asciiTheme="minorHAnsi" w:hAnsiTheme="minorHAnsi" w:cstheme="minorHAnsi"/>
                <w:sz w:val="22"/>
                <w:szCs w:val="22"/>
                <w:lang w:eastAsia="en-GB"/>
              </w:rPr>
              <w:t>to place materials or</w:t>
            </w:r>
            <w:r w:rsidRPr="00521289">
              <w:rPr>
                <w:rFonts w:asciiTheme="minorHAnsi" w:hAnsiTheme="minorHAnsi" w:cstheme="minorHAnsi"/>
                <w:sz w:val="22"/>
                <w:szCs w:val="22"/>
                <w:lang w:eastAsia="en-GB"/>
              </w:rPr>
              <w:t xml:space="preserve"> temporary structures. </w:t>
            </w:r>
            <w:r w:rsidR="000C7553" w:rsidRPr="00521289">
              <w:rPr>
                <w:rFonts w:asciiTheme="minorHAnsi" w:hAnsiTheme="minorHAnsi" w:cstheme="minorHAnsi"/>
                <w:sz w:val="22"/>
                <w:szCs w:val="22"/>
                <w:lang w:eastAsia="en-GB"/>
              </w:rPr>
              <w:t xml:space="preserve">Two licences may be required. </w:t>
            </w:r>
            <w:r w:rsidRPr="00521289">
              <w:rPr>
                <w:rFonts w:asciiTheme="minorHAnsi" w:hAnsiTheme="minorHAnsi" w:cstheme="minorHAnsi"/>
                <w:sz w:val="22"/>
                <w:szCs w:val="22"/>
                <w:lang w:eastAsia="en-GB"/>
              </w:rPr>
              <w:t xml:space="preserve">Details on how to apply for a skip licence are available </w:t>
            </w:r>
            <w:hyperlink r:id="rId15" w:history="1">
              <w:r w:rsidRPr="00521289">
                <w:rPr>
                  <w:rStyle w:val="Hyperlink"/>
                  <w:rFonts w:asciiTheme="minorHAnsi" w:hAnsiTheme="minorHAnsi" w:cstheme="minorHAnsi"/>
                  <w:sz w:val="22"/>
                  <w:szCs w:val="22"/>
                  <w:lang w:eastAsia="en-GB"/>
                </w:rPr>
                <w:t>here</w:t>
              </w:r>
            </w:hyperlink>
            <w:r w:rsidRPr="00521289">
              <w:rPr>
                <w:rFonts w:asciiTheme="minorHAnsi" w:hAnsiTheme="minorHAnsi" w:cstheme="minorHAnsi"/>
                <w:sz w:val="22"/>
                <w:szCs w:val="22"/>
                <w:lang w:eastAsia="en-GB"/>
              </w:rPr>
              <w:t xml:space="preserve">. </w:t>
            </w:r>
          </w:p>
          <w:p w14:paraId="2DCF52F5" w14:textId="12F89FB0" w:rsidR="008E19FC" w:rsidRPr="00521289" w:rsidRDefault="008E19FC" w:rsidP="008E19FC">
            <w:pPr>
              <w:jc w:val="both"/>
              <w:rPr>
                <w:rFonts w:asciiTheme="minorHAnsi" w:hAnsiTheme="minorHAnsi" w:cstheme="minorHAnsi"/>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1"/>
            </w:tblGrid>
            <w:tr w:rsidR="008E19FC" w:rsidRPr="00521289" w14:paraId="5B9EA9DD" w14:textId="77777777" w:rsidTr="008E19FC">
              <w:trPr>
                <w:trHeight w:val="885"/>
              </w:trPr>
              <w:tc>
                <w:tcPr>
                  <w:tcW w:w="9380" w:type="dxa"/>
                </w:tcPr>
                <w:p w14:paraId="05AE3D06" w14:textId="77777777" w:rsidR="008E19FC" w:rsidRPr="00521289" w:rsidRDefault="008E19FC" w:rsidP="008E19FC">
                  <w:pPr>
                    <w:jc w:val="both"/>
                    <w:rPr>
                      <w:rFonts w:asciiTheme="minorHAnsi" w:hAnsiTheme="minorHAnsi" w:cstheme="minorHAnsi"/>
                      <w:bCs/>
                      <w:sz w:val="22"/>
                      <w:szCs w:val="22"/>
                      <w:lang w:eastAsia="en-GB"/>
                    </w:rPr>
                  </w:pPr>
                </w:p>
                <w:p w14:paraId="0867D59E" w14:textId="77777777" w:rsidR="008E19FC" w:rsidRPr="00521289" w:rsidRDefault="008E19FC" w:rsidP="008E19FC">
                  <w:pPr>
                    <w:rPr>
                      <w:rFonts w:asciiTheme="minorHAnsi" w:hAnsiTheme="minorHAnsi" w:cstheme="minorHAnsi"/>
                      <w:sz w:val="22"/>
                      <w:szCs w:val="22"/>
                      <w:lang w:eastAsia="en-GB"/>
                    </w:rPr>
                  </w:pPr>
                </w:p>
                <w:p w14:paraId="127AB7FD" w14:textId="77777777" w:rsidR="008E19FC" w:rsidRPr="00521289" w:rsidRDefault="008E19FC" w:rsidP="008E19FC">
                  <w:pPr>
                    <w:rPr>
                      <w:rFonts w:asciiTheme="minorHAnsi" w:hAnsiTheme="minorHAnsi" w:cstheme="minorHAnsi"/>
                      <w:sz w:val="22"/>
                      <w:szCs w:val="22"/>
                      <w:lang w:eastAsia="en-GB"/>
                    </w:rPr>
                  </w:pPr>
                </w:p>
                <w:p w14:paraId="08F1111F" w14:textId="77777777" w:rsidR="008E19FC" w:rsidRPr="00521289" w:rsidRDefault="008E19FC" w:rsidP="008E19FC">
                  <w:pPr>
                    <w:rPr>
                      <w:rFonts w:asciiTheme="minorHAnsi" w:hAnsiTheme="minorHAnsi" w:cstheme="minorHAnsi"/>
                      <w:sz w:val="22"/>
                      <w:szCs w:val="22"/>
                      <w:lang w:eastAsia="en-GB"/>
                    </w:rPr>
                  </w:pPr>
                </w:p>
                <w:p w14:paraId="232A8C2F" w14:textId="77777777" w:rsidR="008E19FC" w:rsidRPr="00521289" w:rsidRDefault="008E19FC" w:rsidP="008E19FC">
                  <w:pPr>
                    <w:rPr>
                      <w:rFonts w:asciiTheme="minorHAnsi" w:hAnsiTheme="minorHAnsi" w:cstheme="minorHAnsi"/>
                      <w:sz w:val="22"/>
                      <w:szCs w:val="22"/>
                      <w:lang w:eastAsia="en-GB"/>
                    </w:rPr>
                  </w:pPr>
                </w:p>
                <w:p w14:paraId="3250AA36" w14:textId="77777777" w:rsidR="008E19FC" w:rsidRPr="00521289" w:rsidRDefault="008E19FC" w:rsidP="008E19FC">
                  <w:pPr>
                    <w:rPr>
                      <w:rFonts w:asciiTheme="minorHAnsi" w:hAnsiTheme="minorHAnsi" w:cstheme="minorHAnsi"/>
                      <w:sz w:val="22"/>
                      <w:szCs w:val="22"/>
                      <w:lang w:eastAsia="en-GB"/>
                    </w:rPr>
                  </w:pPr>
                </w:p>
              </w:tc>
            </w:tr>
          </w:tbl>
          <w:p w14:paraId="7A02E2BB" w14:textId="77777777" w:rsidR="008E19FC" w:rsidRPr="00521289" w:rsidRDefault="008E19FC" w:rsidP="008E19FC">
            <w:pPr>
              <w:jc w:val="both"/>
              <w:rPr>
                <w:rFonts w:asciiTheme="minorHAnsi" w:hAnsiTheme="minorHAnsi" w:cstheme="minorHAnsi"/>
                <w:sz w:val="22"/>
                <w:szCs w:val="22"/>
                <w:lang w:eastAsia="en-GB"/>
              </w:rPr>
            </w:pPr>
          </w:p>
        </w:tc>
      </w:tr>
    </w:tbl>
    <w:p w14:paraId="75ABB2CB" w14:textId="45A8CE79" w:rsidR="003A6BD9" w:rsidRPr="00521289" w:rsidRDefault="003A6BD9" w:rsidP="003A6BD9">
      <w:pPr>
        <w:jc w:val="both"/>
        <w:rPr>
          <w:rFonts w:asciiTheme="minorHAnsi" w:hAnsiTheme="minorHAnsi" w:cstheme="minorHAnsi"/>
          <w:sz w:val="22"/>
          <w:szCs w:val="22"/>
        </w:rPr>
      </w:pPr>
    </w:p>
    <w:tbl>
      <w:tblPr>
        <w:tblW w:w="9639" w:type="dxa"/>
        <w:tblInd w:w="675" w:type="dxa"/>
        <w:tblLook w:val="04A0" w:firstRow="1" w:lastRow="0" w:firstColumn="1" w:lastColumn="0" w:noHBand="0" w:noVBand="1"/>
      </w:tblPr>
      <w:tblGrid>
        <w:gridCol w:w="643"/>
        <w:gridCol w:w="100"/>
        <w:gridCol w:w="8777"/>
        <w:gridCol w:w="119"/>
      </w:tblGrid>
      <w:tr w:rsidR="00F01E3D" w:rsidRPr="00521289" w14:paraId="71612A28" w14:textId="77777777" w:rsidTr="004B5596">
        <w:trPr>
          <w:gridAfter w:val="1"/>
          <w:wAfter w:w="119" w:type="dxa"/>
          <w:trHeight w:val="2596"/>
        </w:trPr>
        <w:tc>
          <w:tcPr>
            <w:tcW w:w="643" w:type="dxa"/>
          </w:tcPr>
          <w:p w14:paraId="287815F6" w14:textId="77777777" w:rsidR="00F01E3D" w:rsidRPr="00521289" w:rsidRDefault="00F01E3D" w:rsidP="00B8476D">
            <w:pPr>
              <w:jc w:val="both"/>
              <w:rPr>
                <w:rFonts w:asciiTheme="minorHAnsi" w:hAnsiTheme="minorHAnsi" w:cstheme="minorHAnsi"/>
                <w:sz w:val="22"/>
                <w:szCs w:val="22"/>
                <w:lang w:eastAsia="en-GB"/>
              </w:rPr>
            </w:pPr>
          </w:p>
          <w:p w14:paraId="21EF5968" w14:textId="72E9E4A7" w:rsidR="00F01E3D" w:rsidRPr="00521289" w:rsidRDefault="003F66FB" w:rsidP="003F66FB">
            <w:pPr>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Q24</w:t>
            </w:r>
          </w:p>
        </w:tc>
        <w:tc>
          <w:tcPr>
            <w:tcW w:w="8877" w:type="dxa"/>
            <w:gridSpan w:val="2"/>
          </w:tcPr>
          <w:p w14:paraId="7645B8DB" w14:textId="77777777" w:rsidR="00F01E3D" w:rsidRPr="00521289" w:rsidRDefault="00F01E3D" w:rsidP="00B8476D">
            <w:pPr>
              <w:jc w:val="both"/>
              <w:rPr>
                <w:rFonts w:asciiTheme="minorHAnsi" w:hAnsiTheme="minorHAnsi" w:cstheme="minorHAnsi"/>
                <w:sz w:val="22"/>
                <w:szCs w:val="22"/>
                <w:lang w:eastAsia="en-GB"/>
              </w:rPr>
            </w:pPr>
          </w:p>
          <w:p w14:paraId="6BD18DBC" w14:textId="117BA771" w:rsidR="00F01E3D" w:rsidRPr="00521289" w:rsidRDefault="00F01E3D" w:rsidP="00B8476D">
            <w:pPr>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 xml:space="preserve">Please confirm if you intend to close a footway at any stage during the construction works? </w:t>
            </w:r>
          </w:p>
          <w:p w14:paraId="6082F1A4" w14:textId="621DFD4E" w:rsidR="00F01E3D" w:rsidRPr="00521289" w:rsidRDefault="00F01E3D" w:rsidP="00F01E3D">
            <w:pPr>
              <w:jc w:val="both"/>
              <w:rPr>
                <w:rFonts w:asciiTheme="minorHAnsi" w:hAnsiTheme="minorHAnsi" w:cstheme="minorHAnsi"/>
                <w:i/>
                <w:color w:val="0070C0"/>
                <w:sz w:val="22"/>
                <w:szCs w:val="22"/>
                <w:lang w:eastAsia="en-GB"/>
              </w:rPr>
            </w:pPr>
            <w:r w:rsidRPr="00521289">
              <w:rPr>
                <w:rFonts w:asciiTheme="minorHAnsi" w:hAnsiTheme="minorHAnsi" w:cstheme="minorHAnsi"/>
                <w:i/>
                <w:color w:val="0070C0"/>
                <w:sz w:val="22"/>
                <w:szCs w:val="22"/>
                <w:lang w:eastAsia="en-GB"/>
              </w:rPr>
              <w:t xml:space="preserve">Permission will not be given to close footways unless this is unavoidable. Where a footway closure is proposed please submit a scaled plan of the proposed diversion route showing key dimensions. Please provide details of all safety signage, barriers and accessibility measures such as ramps and lighting </w:t>
            </w:r>
            <w:r w:rsidR="00733FAC" w:rsidRPr="00521289">
              <w:rPr>
                <w:rFonts w:asciiTheme="minorHAnsi" w:hAnsiTheme="minorHAnsi" w:cstheme="minorHAnsi"/>
                <w:i/>
                <w:color w:val="0070C0"/>
                <w:sz w:val="22"/>
                <w:szCs w:val="22"/>
                <w:lang w:eastAsia="en-GB"/>
              </w:rPr>
              <w:t>etc.</w:t>
            </w:r>
            <w:r w:rsidR="00733FAC" w:rsidRPr="00521289">
              <w:rPr>
                <w:rFonts w:asciiTheme="minorHAnsi" w:hAnsiTheme="minorHAnsi" w:cstheme="minorHAnsi"/>
                <w:i/>
                <w:color w:val="0070C0"/>
                <w:sz w:val="22"/>
                <w:szCs w:val="22"/>
              </w:rPr>
              <w:t xml:space="preserve"> All</w:t>
            </w:r>
            <w:r w:rsidR="0022025C" w:rsidRPr="00521289">
              <w:rPr>
                <w:rFonts w:asciiTheme="minorHAnsi" w:hAnsiTheme="minorHAnsi" w:cstheme="minorHAnsi"/>
                <w:i/>
                <w:color w:val="0070C0"/>
                <w:sz w:val="22"/>
                <w:szCs w:val="22"/>
              </w:rPr>
              <w:t xml:space="preserve"> such signage must conform to Ch</w:t>
            </w:r>
            <w:r w:rsidR="00521A27">
              <w:rPr>
                <w:rFonts w:asciiTheme="minorHAnsi" w:hAnsiTheme="minorHAnsi" w:cstheme="minorHAnsi"/>
                <w:i/>
                <w:color w:val="0070C0"/>
                <w:sz w:val="22"/>
                <w:szCs w:val="22"/>
              </w:rPr>
              <w:t xml:space="preserve">apter </w:t>
            </w:r>
            <w:r w:rsidR="0022025C" w:rsidRPr="00521289">
              <w:rPr>
                <w:rFonts w:asciiTheme="minorHAnsi" w:hAnsiTheme="minorHAnsi" w:cstheme="minorHAnsi"/>
                <w:i/>
                <w:color w:val="0070C0"/>
                <w:sz w:val="22"/>
                <w:szCs w:val="22"/>
              </w:rPr>
              <w:t xml:space="preserve">8 of the </w:t>
            </w:r>
            <w:r w:rsidR="00733FAC" w:rsidRPr="00521289">
              <w:rPr>
                <w:rFonts w:asciiTheme="minorHAnsi" w:hAnsiTheme="minorHAnsi" w:cstheme="minorHAnsi"/>
                <w:i/>
                <w:color w:val="0070C0"/>
                <w:sz w:val="22"/>
                <w:szCs w:val="22"/>
              </w:rPr>
              <w:t xml:space="preserve">current </w:t>
            </w:r>
            <w:r w:rsidR="00521A27">
              <w:rPr>
                <w:rFonts w:asciiTheme="minorHAnsi" w:hAnsiTheme="minorHAnsi" w:cstheme="minorHAnsi"/>
                <w:i/>
                <w:color w:val="0070C0"/>
                <w:sz w:val="22"/>
                <w:szCs w:val="22"/>
              </w:rPr>
              <w:t>TSRGD</w:t>
            </w:r>
            <w:r w:rsidR="0022025C" w:rsidRPr="00521289">
              <w:rPr>
                <w:rFonts w:asciiTheme="minorHAnsi" w:hAnsiTheme="minorHAnsi" w:cstheme="minorHAnsi"/>
                <w:i/>
                <w:color w:val="0070C0"/>
                <w:sz w:val="22"/>
                <w:szCs w:val="22"/>
              </w:rPr>
              <w:t xml:space="preserve"> and be compliant with NRSWA regulations.</w:t>
            </w:r>
          </w:p>
          <w:p w14:paraId="2468FAD2" w14:textId="2A25E9F1" w:rsidR="00F01E3D" w:rsidRPr="00521289" w:rsidRDefault="00F01E3D" w:rsidP="00B8476D">
            <w:pPr>
              <w:jc w:val="both"/>
              <w:rPr>
                <w:rFonts w:asciiTheme="minorHAnsi" w:hAnsiTheme="minorHAnsi" w:cstheme="minorHAnsi"/>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1"/>
            </w:tblGrid>
            <w:tr w:rsidR="00F01E3D" w:rsidRPr="00521289" w14:paraId="593AD9CF" w14:textId="77777777" w:rsidTr="00B8476D">
              <w:trPr>
                <w:trHeight w:val="885"/>
              </w:trPr>
              <w:tc>
                <w:tcPr>
                  <w:tcW w:w="9380" w:type="dxa"/>
                </w:tcPr>
                <w:p w14:paraId="6A6B0255" w14:textId="77777777" w:rsidR="00F01E3D" w:rsidRPr="00521289" w:rsidRDefault="00F01E3D" w:rsidP="00B8476D">
                  <w:pPr>
                    <w:jc w:val="both"/>
                    <w:rPr>
                      <w:rFonts w:asciiTheme="minorHAnsi" w:hAnsiTheme="minorHAnsi" w:cstheme="minorHAnsi"/>
                      <w:bCs/>
                      <w:sz w:val="22"/>
                      <w:szCs w:val="22"/>
                      <w:lang w:eastAsia="en-GB"/>
                    </w:rPr>
                  </w:pPr>
                </w:p>
                <w:p w14:paraId="264571FD" w14:textId="77777777" w:rsidR="00F01E3D" w:rsidRPr="00521289" w:rsidRDefault="00F01E3D" w:rsidP="00B8476D">
                  <w:pPr>
                    <w:rPr>
                      <w:rFonts w:asciiTheme="minorHAnsi" w:hAnsiTheme="minorHAnsi" w:cstheme="minorHAnsi"/>
                      <w:sz w:val="22"/>
                      <w:szCs w:val="22"/>
                      <w:lang w:eastAsia="en-GB"/>
                    </w:rPr>
                  </w:pPr>
                </w:p>
                <w:p w14:paraId="5132BB18" w14:textId="77777777" w:rsidR="00F01E3D" w:rsidRPr="00521289" w:rsidRDefault="00F01E3D" w:rsidP="00B8476D">
                  <w:pPr>
                    <w:rPr>
                      <w:rFonts w:asciiTheme="minorHAnsi" w:hAnsiTheme="minorHAnsi" w:cstheme="minorHAnsi"/>
                      <w:sz w:val="22"/>
                      <w:szCs w:val="22"/>
                      <w:lang w:eastAsia="en-GB"/>
                    </w:rPr>
                  </w:pPr>
                </w:p>
                <w:p w14:paraId="22406CCD" w14:textId="77777777" w:rsidR="00F01E3D" w:rsidRPr="00521289" w:rsidRDefault="00F01E3D" w:rsidP="00B8476D">
                  <w:pPr>
                    <w:rPr>
                      <w:rFonts w:asciiTheme="minorHAnsi" w:hAnsiTheme="minorHAnsi" w:cstheme="minorHAnsi"/>
                      <w:sz w:val="22"/>
                      <w:szCs w:val="22"/>
                      <w:lang w:eastAsia="en-GB"/>
                    </w:rPr>
                  </w:pPr>
                </w:p>
                <w:p w14:paraId="1C9AA93A" w14:textId="77777777" w:rsidR="00F01E3D" w:rsidRPr="00521289" w:rsidRDefault="00F01E3D" w:rsidP="00B8476D">
                  <w:pPr>
                    <w:rPr>
                      <w:rFonts w:asciiTheme="minorHAnsi" w:hAnsiTheme="minorHAnsi" w:cstheme="minorHAnsi"/>
                      <w:sz w:val="22"/>
                      <w:szCs w:val="22"/>
                      <w:lang w:eastAsia="en-GB"/>
                    </w:rPr>
                  </w:pPr>
                </w:p>
                <w:p w14:paraId="745AC4BF" w14:textId="77777777" w:rsidR="00F01E3D" w:rsidRPr="00521289" w:rsidRDefault="00F01E3D" w:rsidP="00B8476D">
                  <w:pPr>
                    <w:rPr>
                      <w:rFonts w:asciiTheme="minorHAnsi" w:hAnsiTheme="minorHAnsi" w:cstheme="minorHAnsi"/>
                      <w:sz w:val="22"/>
                      <w:szCs w:val="22"/>
                      <w:lang w:eastAsia="en-GB"/>
                    </w:rPr>
                  </w:pPr>
                </w:p>
              </w:tc>
            </w:tr>
          </w:tbl>
          <w:p w14:paraId="41C2AEF1" w14:textId="77777777" w:rsidR="00F01E3D" w:rsidRPr="00521289" w:rsidRDefault="00F01E3D" w:rsidP="00B8476D">
            <w:pPr>
              <w:jc w:val="both"/>
              <w:rPr>
                <w:rFonts w:asciiTheme="minorHAnsi" w:hAnsiTheme="minorHAnsi" w:cstheme="minorHAnsi"/>
                <w:sz w:val="22"/>
                <w:szCs w:val="22"/>
                <w:lang w:eastAsia="en-GB"/>
              </w:rPr>
            </w:pPr>
          </w:p>
          <w:p w14:paraId="64BE3E19" w14:textId="77777777" w:rsidR="00F01E3D" w:rsidRPr="00521289" w:rsidRDefault="00F01E3D" w:rsidP="00B8476D">
            <w:pPr>
              <w:jc w:val="both"/>
              <w:rPr>
                <w:rFonts w:asciiTheme="minorHAnsi" w:hAnsiTheme="minorHAnsi" w:cstheme="minorHAnsi"/>
                <w:sz w:val="22"/>
                <w:szCs w:val="22"/>
                <w:lang w:eastAsia="en-GB"/>
              </w:rPr>
            </w:pPr>
          </w:p>
        </w:tc>
      </w:tr>
      <w:tr w:rsidR="00F01E3D" w:rsidRPr="00521289" w14:paraId="5C08ACFB" w14:textId="77777777" w:rsidTr="004B5596">
        <w:trPr>
          <w:gridAfter w:val="1"/>
          <w:wAfter w:w="119" w:type="dxa"/>
          <w:trHeight w:val="2596"/>
        </w:trPr>
        <w:tc>
          <w:tcPr>
            <w:tcW w:w="643" w:type="dxa"/>
          </w:tcPr>
          <w:p w14:paraId="056DD6DC" w14:textId="77777777" w:rsidR="00F01E3D" w:rsidRPr="00521289" w:rsidRDefault="00F01E3D" w:rsidP="00B8476D">
            <w:pPr>
              <w:jc w:val="both"/>
              <w:rPr>
                <w:rFonts w:asciiTheme="minorHAnsi" w:hAnsiTheme="minorHAnsi" w:cstheme="minorHAnsi"/>
                <w:sz w:val="22"/>
                <w:szCs w:val="22"/>
                <w:lang w:eastAsia="en-GB"/>
              </w:rPr>
            </w:pPr>
          </w:p>
          <w:p w14:paraId="61D85EC2" w14:textId="36A5556B" w:rsidR="00F01E3D" w:rsidRPr="00521289" w:rsidRDefault="003F66FB" w:rsidP="00B8476D">
            <w:pPr>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Q25</w:t>
            </w:r>
            <w:r w:rsidR="00F01E3D" w:rsidRPr="00521289">
              <w:rPr>
                <w:rFonts w:asciiTheme="minorHAnsi" w:hAnsiTheme="minorHAnsi" w:cstheme="minorHAnsi"/>
                <w:sz w:val="22"/>
                <w:szCs w:val="22"/>
                <w:lang w:eastAsia="en-GB"/>
              </w:rPr>
              <w:t>.</w:t>
            </w:r>
          </w:p>
        </w:tc>
        <w:tc>
          <w:tcPr>
            <w:tcW w:w="8877" w:type="dxa"/>
            <w:gridSpan w:val="2"/>
          </w:tcPr>
          <w:p w14:paraId="44B81217" w14:textId="77777777" w:rsidR="00F01E3D" w:rsidRPr="00521289" w:rsidRDefault="00F01E3D" w:rsidP="00B8476D">
            <w:pPr>
              <w:jc w:val="both"/>
              <w:rPr>
                <w:rFonts w:asciiTheme="minorHAnsi" w:hAnsiTheme="minorHAnsi" w:cstheme="minorHAnsi"/>
                <w:sz w:val="22"/>
                <w:szCs w:val="22"/>
                <w:lang w:eastAsia="en-GB"/>
              </w:rPr>
            </w:pPr>
          </w:p>
          <w:p w14:paraId="649ADF7C" w14:textId="3964FAA5" w:rsidR="00F01E3D" w:rsidRPr="00521289" w:rsidRDefault="00F01E3D" w:rsidP="00B8476D">
            <w:pPr>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 xml:space="preserve">Please confirm if you intend to close a roadway at any stage during the construction works? </w:t>
            </w:r>
            <w:r w:rsidR="0087231D" w:rsidRPr="00521289">
              <w:rPr>
                <w:rFonts w:asciiTheme="minorHAnsi" w:hAnsiTheme="minorHAnsi" w:cstheme="minorHAnsi"/>
                <w:sz w:val="22"/>
                <w:szCs w:val="22"/>
                <w:lang w:eastAsia="en-GB"/>
              </w:rPr>
              <w:t xml:space="preserve">Details on how to apply for a road closure are available </w:t>
            </w:r>
            <w:hyperlink r:id="rId16" w:history="1">
              <w:r w:rsidR="0087231D" w:rsidRPr="00521289">
                <w:rPr>
                  <w:rStyle w:val="Hyperlink"/>
                  <w:rFonts w:asciiTheme="minorHAnsi" w:hAnsiTheme="minorHAnsi" w:cstheme="minorHAnsi"/>
                  <w:sz w:val="22"/>
                  <w:szCs w:val="22"/>
                  <w:lang w:eastAsia="en-GB"/>
                </w:rPr>
                <w:t>here</w:t>
              </w:r>
            </w:hyperlink>
            <w:r w:rsidR="0087231D" w:rsidRPr="00521289">
              <w:rPr>
                <w:rFonts w:asciiTheme="minorHAnsi" w:hAnsiTheme="minorHAnsi" w:cstheme="minorHAnsi"/>
                <w:sz w:val="22"/>
                <w:szCs w:val="22"/>
                <w:lang w:eastAsia="en-GB"/>
              </w:rPr>
              <w:t xml:space="preserve">. </w:t>
            </w:r>
          </w:p>
          <w:p w14:paraId="682DEE4C" w14:textId="39D3BF50" w:rsidR="00F01E3D" w:rsidRPr="00521289" w:rsidRDefault="00F01E3D" w:rsidP="00F01E3D">
            <w:pPr>
              <w:ind w:left="57"/>
              <w:jc w:val="both"/>
              <w:rPr>
                <w:rFonts w:asciiTheme="minorHAnsi" w:hAnsiTheme="minorHAnsi" w:cstheme="minorHAnsi"/>
                <w:i/>
                <w:color w:val="0070C0"/>
                <w:sz w:val="22"/>
                <w:szCs w:val="22"/>
                <w:lang w:eastAsia="en-GB"/>
              </w:rPr>
            </w:pPr>
            <w:r w:rsidRPr="00521289">
              <w:rPr>
                <w:rFonts w:asciiTheme="minorHAnsi" w:hAnsiTheme="minorHAnsi" w:cstheme="minorHAnsi"/>
                <w:i/>
                <w:color w:val="0070C0"/>
                <w:sz w:val="22"/>
                <w:szCs w:val="22"/>
                <w:lang w:eastAsia="en-GB"/>
              </w:rPr>
              <w:t xml:space="preserve">The Council will only agree to traffic diversion that </w:t>
            </w:r>
            <w:r w:rsidR="0087231D" w:rsidRPr="00521289">
              <w:rPr>
                <w:rFonts w:asciiTheme="minorHAnsi" w:hAnsiTheme="minorHAnsi" w:cstheme="minorHAnsi"/>
                <w:i/>
                <w:color w:val="0070C0"/>
                <w:sz w:val="22"/>
                <w:szCs w:val="22"/>
                <w:lang w:eastAsia="en-GB"/>
              </w:rPr>
              <w:t>we consider</w:t>
            </w:r>
            <w:r w:rsidRPr="00521289">
              <w:rPr>
                <w:rFonts w:asciiTheme="minorHAnsi" w:hAnsiTheme="minorHAnsi" w:cstheme="minorHAnsi"/>
                <w:i/>
                <w:color w:val="0070C0"/>
                <w:sz w:val="22"/>
                <w:szCs w:val="22"/>
                <w:lang w:eastAsia="en-GB"/>
              </w:rPr>
              <w:t xml:space="preserve"> </w:t>
            </w:r>
            <w:r w:rsidR="0087231D" w:rsidRPr="00521289">
              <w:rPr>
                <w:rFonts w:asciiTheme="minorHAnsi" w:hAnsiTheme="minorHAnsi" w:cstheme="minorHAnsi"/>
                <w:i/>
                <w:color w:val="0070C0"/>
                <w:sz w:val="22"/>
                <w:szCs w:val="22"/>
                <w:lang w:eastAsia="en-GB"/>
              </w:rPr>
              <w:t>necessary</w:t>
            </w:r>
            <w:r w:rsidRPr="00521289">
              <w:rPr>
                <w:rFonts w:asciiTheme="minorHAnsi" w:hAnsiTheme="minorHAnsi" w:cstheme="minorHAnsi"/>
                <w:i/>
                <w:color w:val="0070C0"/>
                <w:sz w:val="22"/>
                <w:szCs w:val="22"/>
                <w:lang w:eastAsia="en-GB"/>
              </w:rPr>
              <w:t xml:space="preserve"> and </w:t>
            </w:r>
            <w:r w:rsidR="0087231D" w:rsidRPr="00521289">
              <w:rPr>
                <w:rFonts w:asciiTheme="minorHAnsi" w:hAnsiTheme="minorHAnsi" w:cstheme="minorHAnsi"/>
                <w:i/>
                <w:color w:val="0070C0"/>
                <w:sz w:val="22"/>
                <w:szCs w:val="22"/>
                <w:lang w:eastAsia="en-GB"/>
              </w:rPr>
              <w:t>for the minimum</w:t>
            </w:r>
            <w:r w:rsidRPr="00521289">
              <w:rPr>
                <w:rFonts w:asciiTheme="minorHAnsi" w:hAnsiTheme="minorHAnsi" w:cstheme="minorHAnsi"/>
                <w:i/>
                <w:color w:val="0070C0"/>
                <w:sz w:val="22"/>
                <w:szCs w:val="22"/>
                <w:lang w:eastAsia="en-GB"/>
              </w:rPr>
              <w:t xml:space="preserve"> duration. </w:t>
            </w:r>
            <w:r w:rsidR="0087231D" w:rsidRPr="00521289">
              <w:rPr>
                <w:rFonts w:asciiTheme="minorHAnsi" w:hAnsiTheme="minorHAnsi" w:cstheme="minorHAnsi"/>
                <w:i/>
                <w:color w:val="0070C0"/>
                <w:sz w:val="22"/>
                <w:szCs w:val="22"/>
                <w:lang w:eastAsia="en-GB"/>
              </w:rPr>
              <w:t xml:space="preserve">If a traffic diversion is proposed, you should submit detailed dated and numbered plans </w:t>
            </w:r>
            <w:r w:rsidR="0087231D" w:rsidRPr="00521289">
              <w:rPr>
                <w:rFonts w:asciiTheme="minorHAnsi" w:hAnsiTheme="minorHAnsi" w:cstheme="minorHAnsi"/>
                <w:bCs/>
                <w:i/>
                <w:color w:val="0070C0"/>
                <w:sz w:val="22"/>
                <w:szCs w:val="22"/>
                <w:lang w:eastAsia="en-GB"/>
              </w:rPr>
              <w:t xml:space="preserve">showing the impact on the surrounding highway network including the extent of the closure; the proposed diversion route for vehicular traffic and pedestrians; traffic management; the affected waiting/loading restrictions; affected parking facilities; emergency services access; public transport; refuse collection; deliveries; local businesses; etc. Temporary Traffic Management Orders and consultation will require an 8-week lead-in time. </w:t>
            </w:r>
          </w:p>
          <w:p w14:paraId="40B753B8" w14:textId="0830B578" w:rsidR="00F01E3D" w:rsidRPr="00521289" w:rsidRDefault="00F01E3D" w:rsidP="00B8476D">
            <w:pPr>
              <w:jc w:val="both"/>
              <w:rPr>
                <w:rFonts w:asciiTheme="minorHAnsi" w:hAnsiTheme="minorHAnsi" w:cstheme="minorHAnsi"/>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1"/>
            </w:tblGrid>
            <w:tr w:rsidR="00F01E3D" w:rsidRPr="00521289" w14:paraId="0205B81C" w14:textId="77777777" w:rsidTr="00B8476D">
              <w:trPr>
                <w:trHeight w:val="885"/>
              </w:trPr>
              <w:tc>
                <w:tcPr>
                  <w:tcW w:w="9380" w:type="dxa"/>
                </w:tcPr>
                <w:p w14:paraId="54139D46" w14:textId="77777777" w:rsidR="00F01E3D" w:rsidRPr="00521289" w:rsidRDefault="00F01E3D" w:rsidP="00B8476D">
                  <w:pPr>
                    <w:jc w:val="both"/>
                    <w:rPr>
                      <w:rFonts w:asciiTheme="minorHAnsi" w:hAnsiTheme="minorHAnsi" w:cstheme="minorHAnsi"/>
                      <w:bCs/>
                      <w:sz w:val="22"/>
                      <w:szCs w:val="22"/>
                      <w:lang w:eastAsia="en-GB"/>
                    </w:rPr>
                  </w:pPr>
                </w:p>
                <w:p w14:paraId="0F8561B2" w14:textId="77777777" w:rsidR="00F01E3D" w:rsidRPr="00521289" w:rsidRDefault="00F01E3D" w:rsidP="00B8476D">
                  <w:pPr>
                    <w:rPr>
                      <w:rFonts w:asciiTheme="minorHAnsi" w:hAnsiTheme="minorHAnsi" w:cstheme="minorHAnsi"/>
                      <w:sz w:val="22"/>
                      <w:szCs w:val="22"/>
                      <w:lang w:eastAsia="en-GB"/>
                    </w:rPr>
                  </w:pPr>
                </w:p>
                <w:p w14:paraId="0B01A649" w14:textId="77777777" w:rsidR="00F01E3D" w:rsidRPr="00521289" w:rsidRDefault="00F01E3D" w:rsidP="00B8476D">
                  <w:pPr>
                    <w:rPr>
                      <w:rFonts w:asciiTheme="minorHAnsi" w:hAnsiTheme="minorHAnsi" w:cstheme="minorHAnsi"/>
                      <w:sz w:val="22"/>
                      <w:szCs w:val="22"/>
                      <w:lang w:eastAsia="en-GB"/>
                    </w:rPr>
                  </w:pPr>
                </w:p>
                <w:p w14:paraId="5954EFF9" w14:textId="77777777" w:rsidR="00F01E3D" w:rsidRPr="00521289" w:rsidRDefault="00F01E3D" w:rsidP="00B8476D">
                  <w:pPr>
                    <w:rPr>
                      <w:rFonts w:asciiTheme="minorHAnsi" w:hAnsiTheme="minorHAnsi" w:cstheme="minorHAnsi"/>
                      <w:sz w:val="22"/>
                      <w:szCs w:val="22"/>
                      <w:lang w:eastAsia="en-GB"/>
                    </w:rPr>
                  </w:pPr>
                </w:p>
                <w:p w14:paraId="2A86F8CD" w14:textId="77777777" w:rsidR="00F01E3D" w:rsidRPr="00521289" w:rsidRDefault="00F01E3D" w:rsidP="00B8476D">
                  <w:pPr>
                    <w:rPr>
                      <w:rFonts w:asciiTheme="minorHAnsi" w:hAnsiTheme="minorHAnsi" w:cstheme="minorHAnsi"/>
                      <w:sz w:val="22"/>
                      <w:szCs w:val="22"/>
                      <w:lang w:eastAsia="en-GB"/>
                    </w:rPr>
                  </w:pPr>
                </w:p>
                <w:p w14:paraId="1703A60B" w14:textId="77777777" w:rsidR="00F01E3D" w:rsidRPr="00521289" w:rsidRDefault="00F01E3D" w:rsidP="00B8476D">
                  <w:pPr>
                    <w:rPr>
                      <w:rFonts w:asciiTheme="minorHAnsi" w:hAnsiTheme="minorHAnsi" w:cstheme="minorHAnsi"/>
                      <w:sz w:val="22"/>
                      <w:szCs w:val="22"/>
                      <w:lang w:eastAsia="en-GB"/>
                    </w:rPr>
                  </w:pPr>
                </w:p>
              </w:tc>
            </w:tr>
          </w:tbl>
          <w:p w14:paraId="0A40339C" w14:textId="77777777" w:rsidR="00F01E3D" w:rsidRPr="00521289" w:rsidRDefault="00F01E3D" w:rsidP="00B8476D">
            <w:pPr>
              <w:jc w:val="both"/>
              <w:rPr>
                <w:rFonts w:asciiTheme="minorHAnsi" w:hAnsiTheme="minorHAnsi" w:cstheme="minorHAnsi"/>
                <w:sz w:val="22"/>
                <w:szCs w:val="22"/>
                <w:lang w:eastAsia="en-GB"/>
              </w:rPr>
            </w:pPr>
          </w:p>
        </w:tc>
      </w:tr>
      <w:tr w:rsidR="0087231D" w:rsidRPr="00521289" w14:paraId="528388B6" w14:textId="77777777" w:rsidTr="004B5596">
        <w:trPr>
          <w:gridAfter w:val="1"/>
          <w:wAfter w:w="119" w:type="dxa"/>
          <w:trHeight w:val="3580"/>
        </w:trPr>
        <w:tc>
          <w:tcPr>
            <w:tcW w:w="643" w:type="dxa"/>
          </w:tcPr>
          <w:p w14:paraId="139E93F7" w14:textId="76D49082" w:rsidR="0087231D" w:rsidRPr="00521289" w:rsidRDefault="0087231D" w:rsidP="00B8476D">
            <w:pPr>
              <w:jc w:val="both"/>
              <w:rPr>
                <w:rFonts w:asciiTheme="minorHAnsi" w:hAnsiTheme="minorHAnsi" w:cstheme="minorHAnsi"/>
                <w:sz w:val="22"/>
                <w:szCs w:val="22"/>
                <w:lang w:eastAsia="en-GB"/>
              </w:rPr>
            </w:pPr>
          </w:p>
          <w:p w14:paraId="53B8CA61" w14:textId="77777777" w:rsidR="00D05DF2" w:rsidRPr="00521289" w:rsidRDefault="00D05DF2" w:rsidP="00B8476D">
            <w:pPr>
              <w:jc w:val="both"/>
              <w:rPr>
                <w:rFonts w:asciiTheme="minorHAnsi" w:hAnsiTheme="minorHAnsi" w:cstheme="minorHAnsi"/>
                <w:sz w:val="22"/>
                <w:szCs w:val="22"/>
                <w:lang w:eastAsia="en-GB"/>
              </w:rPr>
            </w:pPr>
          </w:p>
          <w:p w14:paraId="459F2566" w14:textId="2884049C" w:rsidR="0087231D" w:rsidRPr="00521289" w:rsidRDefault="003F66FB" w:rsidP="00B8476D">
            <w:pPr>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Q26</w:t>
            </w:r>
            <w:r w:rsidR="0087231D" w:rsidRPr="00521289">
              <w:rPr>
                <w:rFonts w:asciiTheme="minorHAnsi" w:hAnsiTheme="minorHAnsi" w:cstheme="minorHAnsi"/>
                <w:sz w:val="22"/>
                <w:szCs w:val="22"/>
                <w:lang w:eastAsia="en-GB"/>
              </w:rPr>
              <w:t>.</w:t>
            </w:r>
          </w:p>
        </w:tc>
        <w:tc>
          <w:tcPr>
            <w:tcW w:w="8877" w:type="dxa"/>
            <w:gridSpan w:val="2"/>
          </w:tcPr>
          <w:p w14:paraId="056A9C84" w14:textId="0CC67E2A" w:rsidR="0087231D" w:rsidRPr="00521289" w:rsidRDefault="0087231D" w:rsidP="00B8476D">
            <w:pPr>
              <w:jc w:val="both"/>
              <w:rPr>
                <w:rFonts w:asciiTheme="minorHAnsi" w:hAnsiTheme="minorHAnsi" w:cstheme="minorHAnsi"/>
                <w:sz w:val="22"/>
                <w:szCs w:val="22"/>
                <w:lang w:eastAsia="en-GB"/>
              </w:rPr>
            </w:pPr>
          </w:p>
          <w:p w14:paraId="35E2CB07" w14:textId="77777777" w:rsidR="00D05DF2" w:rsidRPr="00521289" w:rsidRDefault="00D05DF2" w:rsidP="00B8476D">
            <w:pPr>
              <w:jc w:val="both"/>
              <w:rPr>
                <w:rFonts w:asciiTheme="minorHAnsi" w:hAnsiTheme="minorHAnsi" w:cstheme="minorHAnsi"/>
                <w:sz w:val="22"/>
                <w:szCs w:val="22"/>
                <w:lang w:eastAsia="en-GB"/>
              </w:rPr>
            </w:pPr>
          </w:p>
          <w:p w14:paraId="2A0DBE3B" w14:textId="58915388" w:rsidR="0087231D" w:rsidRPr="00521289" w:rsidRDefault="0087231D" w:rsidP="00B8476D">
            <w:pPr>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 xml:space="preserve">Please confirm if you intend to carry out any crane lifts during the construction works. If so a mobile lifting operation licence will be required. Details of how to apply for </w:t>
            </w:r>
            <w:r w:rsidR="00D05DF2" w:rsidRPr="00521289">
              <w:rPr>
                <w:rFonts w:asciiTheme="minorHAnsi" w:hAnsiTheme="minorHAnsi" w:cstheme="minorHAnsi"/>
                <w:sz w:val="22"/>
                <w:szCs w:val="22"/>
                <w:lang w:eastAsia="en-GB"/>
              </w:rPr>
              <w:t>a mobile lifting operation</w:t>
            </w:r>
            <w:r w:rsidRPr="00521289">
              <w:rPr>
                <w:rFonts w:asciiTheme="minorHAnsi" w:hAnsiTheme="minorHAnsi" w:cstheme="minorHAnsi"/>
                <w:sz w:val="22"/>
                <w:szCs w:val="22"/>
                <w:lang w:eastAsia="en-GB"/>
              </w:rPr>
              <w:t xml:space="preserve"> licence are available </w:t>
            </w:r>
            <w:hyperlink r:id="rId17" w:history="1">
              <w:r w:rsidRPr="00521289">
                <w:rPr>
                  <w:rStyle w:val="Hyperlink"/>
                  <w:rFonts w:asciiTheme="minorHAnsi" w:hAnsiTheme="minorHAnsi" w:cstheme="minorHAnsi"/>
                  <w:sz w:val="22"/>
                  <w:szCs w:val="22"/>
                  <w:lang w:eastAsia="en-GB"/>
                </w:rPr>
                <w:t>here</w:t>
              </w:r>
            </w:hyperlink>
            <w:r w:rsidRPr="00521289">
              <w:rPr>
                <w:rFonts w:asciiTheme="minorHAnsi" w:hAnsiTheme="minorHAnsi" w:cstheme="minorHAnsi"/>
                <w:sz w:val="22"/>
                <w:szCs w:val="22"/>
                <w:lang w:eastAsia="en-GB"/>
              </w:rPr>
              <w:t>.</w:t>
            </w:r>
          </w:p>
          <w:p w14:paraId="4F38EF17" w14:textId="07E4D36F" w:rsidR="0087231D" w:rsidRPr="00521289" w:rsidRDefault="0087231D" w:rsidP="00B8476D">
            <w:pPr>
              <w:jc w:val="both"/>
              <w:rPr>
                <w:rFonts w:asciiTheme="minorHAnsi" w:hAnsiTheme="minorHAnsi" w:cstheme="minorHAnsi"/>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1"/>
            </w:tblGrid>
            <w:tr w:rsidR="0087231D" w:rsidRPr="00521289" w14:paraId="526029EF" w14:textId="77777777" w:rsidTr="00B8476D">
              <w:trPr>
                <w:trHeight w:val="885"/>
              </w:trPr>
              <w:tc>
                <w:tcPr>
                  <w:tcW w:w="9380" w:type="dxa"/>
                </w:tcPr>
                <w:p w14:paraId="56391A40" w14:textId="77777777" w:rsidR="0087231D" w:rsidRPr="00521289" w:rsidRDefault="0087231D" w:rsidP="00B8476D">
                  <w:pPr>
                    <w:jc w:val="both"/>
                    <w:rPr>
                      <w:rFonts w:asciiTheme="minorHAnsi" w:hAnsiTheme="minorHAnsi" w:cstheme="minorHAnsi"/>
                      <w:bCs/>
                      <w:sz w:val="22"/>
                      <w:szCs w:val="22"/>
                      <w:lang w:eastAsia="en-GB"/>
                    </w:rPr>
                  </w:pPr>
                </w:p>
                <w:p w14:paraId="67B0DB5F" w14:textId="77777777" w:rsidR="0087231D" w:rsidRPr="00521289" w:rsidRDefault="0087231D" w:rsidP="00B8476D">
                  <w:pPr>
                    <w:rPr>
                      <w:rFonts w:asciiTheme="minorHAnsi" w:hAnsiTheme="minorHAnsi" w:cstheme="minorHAnsi"/>
                      <w:sz w:val="22"/>
                      <w:szCs w:val="22"/>
                      <w:lang w:eastAsia="en-GB"/>
                    </w:rPr>
                  </w:pPr>
                </w:p>
                <w:p w14:paraId="06DCA85A" w14:textId="77777777" w:rsidR="0087231D" w:rsidRPr="00521289" w:rsidRDefault="0087231D" w:rsidP="00B8476D">
                  <w:pPr>
                    <w:rPr>
                      <w:rFonts w:asciiTheme="minorHAnsi" w:hAnsiTheme="minorHAnsi" w:cstheme="minorHAnsi"/>
                      <w:sz w:val="22"/>
                      <w:szCs w:val="22"/>
                      <w:lang w:eastAsia="en-GB"/>
                    </w:rPr>
                  </w:pPr>
                </w:p>
                <w:p w14:paraId="5A333A31" w14:textId="77777777" w:rsidR="0087231D" w:rsidRPr="00521289" w:rsidRDefault="0087231D" w:rsidP="00B8476D">
                  <w:pPr>
                    <w:rPr>
                      <w:rFonts w:asciiTheme="minorHAnsi" w:hAnsiTheme="minorHAnsi" w:cstheme="minorHAnsi"/>
                      <w:sz w:val="22"/>
                      <w:szCs w:val="22"/>
                      <w:lang w:eastAsia="en-GB"/>
                    </w:rPr>
                  </w:pPr>
                </w:p>
                <w:p w14:paraId="7A4C5E29" w14:textId="77777777" w:rsidR="0087231D" w:rsidRPr="00521289" w:rsidRDefault="0087231D" w:rsidP="00B8476D">
                  <w:pPr>
                    <w:rPr>
                      <w:rFonts w:asciiTheme="minorHAnsi" w:hAnsiTheme="minorHAnsi" w:cstheme="minorHAnsi"/>
                      <w:sz w:val="22"/>
                      <w:szCs w:val="22"/>
                      <w:lang w:eastAsia="en-GB"/>
                    </w:rPr>
                  </w:pPr>
                </w:p>
                <w:p w14:paraId="5EC54E78" w14:textId="77777777" w:rsidR="0087231D" w:rsidRPr="00521289" w:rsidRDefault="0087231D" w:rsidP="00B8476D">
                  <w:pPr>
                    <w:rPr>
                      <w:rFonts w:asciiTheme="minorHAnsi" w:hAnsiTheme="minorHAnsi" w:cstheme="minorHAnsi"/>
                      <w:sz w:val="22"/>
                      <w:szCs w:val="22"/>
                      <w:lang w:eastAsia="en-GB"/>
                    </w:rPr>
                  </w:pPr>
                </w:p>
              </w:tc>
            </w:tr>
          </w:tbl>
          <w:p w14:paraId="4E359595" w14:textId="77777777" w:rsidR="0087231D" w:rsidRPr="00521289" w:rsidRDefault="0087231D" w:rsidP="00B8476D">
            <w:pPr>
              <w:jc w:val="both"/>
              <w:rPr>
                <w:rFonts w:asciiTheme="minorHAnsi" w:hAnsiTheme="minorHAnsi" w:cstheme="minorHAnsi"/>
                <w:sz w:val="22"/>
                <w:szCs w:val="22"/>
                <w:lang w:eastAsia="en-GB"/>
              </w:rPr>
            </w:pPr>
          </w:p>
          <w:p w14:paraId="78B85436" w14:textId="77777777" w:rsidR="0087231D" w:rsidRPr="00521289" w:rsidRDefault="0087231D" w:rsidP="00B8476D">
            <w:pPr>
              <w:jc w:val="both"/>
              <w:rPr>
                <w:rFonts w:asciiTheme="minorHAnsi" w:hAnsiTheme="minorHAnsi" w:cstheme="minorHAnsi"/>
                <w:sz w:val="22"/>
                <w:szCs w:val="22"/>
                <w:lang w:eastAsia="en-GB"/>
              </w:rPr>
            </w:pPr>
          </w:p>
        </w:tc>
      </w:tr>
      <w:tr w:rsidR="00D05DF2" w:rsidRPr="00521289" w14:paraId="10F7D26B" w14:textId="77777777" w:rsidTr="004B5596">
        <w:trPr>
          <w:gridAfter w:val="1"/>
          <w:wAfter w:w="119" w:type="dxa"/>
          <w:trHeight w:val="3491"/>
        </w:trPr>
        <w:tc>
          <w:tcPr>
            <w:tcW w:w="643" w:type="dxa"/>
          </w:tcPr>
          <w:p w14:paraId="47B3E458" w14:textId="1A68131A" w:rsidR="00D05DF2" w:rsidRPr="00521289" w:rsidRDefault="00D05DF2" w:rsidP="003F66FB">
            <w:pPr>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Q2</w:t>
            </w:r>
            <w:r w:rsidR="003F66FB" w:rsidRPr="00521289">
              <w:rPr>
                <w:rFonts w:asciiTheme="minorHAnsi" w:hAnsiTheme="minorHAnsi" w:cstheme="minorHAnsi"/>
                <w:sz w:val="22"/>
                <w:szCs w:val="22"/>
                <w:lang w:eastAsia="en-GB"/>
              </w:rPr>
              <w:t>7</w:t>
            </w:r>
            <w:r w:rsidRPr="00521289">
              <w:rPr>
                <w:rFonts w:asciiTheme="minorHAnsi" w:hAnsiTheme="minorHAnsi" w:cstheme="minorHAnsi"/>
                <w:sz w:val="22"/>
                <w:szCs w:val="22"/>
                <w:lang w:eastAsia="en-GB"/>
              </w:rPr>
              <w:t>.</w:t>
            </w:r>
          </w:p>
        </w:tc>
        <w:tc>
          <w:tcPr>
            <w:tcW w:w="8877" w:type="dxa"/>
            <w:gridSpan w:val="2"/>
          </w:tcPr>
          <w:p w14:paraId="5B4BED3E" w14:textId="7A76E837" w:rsidR="00D05DF2" w:rsidRPr="00521289" w:rsidRDefault="00D05DF2" w:rsidP="00B8476D">
            <w:pPr>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Please confirm whether a temporary crossover is required to enable construction vehicles to access the site</w:t>
            </w:r>
            <w:r w:rsidR="003B56D2" w:rsidRPr="00521289">
              <w:rPr>
                <w:rFonts w:asciiTheme="minorHAnsi" w:hAnsiTheme="minorHAnsi" w:cstheme="minorHAnsi"/>
                <w:sz w:val="22"/>
                <w:szCs w:val="22"/>
                <w:lang w:eastAsia="en-GB"/>
              </w:rPr>
              <w:t xml:space="preserve"> or </w:t>
            </w:r>
            <w:r w:rsidR="0022025C" w:rsidRPr="00521289">
              <w:rPr>
                <w:rFonts w:asciiTheme="minorHAnsi" w:hAnsiTheme="minorHAnsi" w:cstheme="minorHAnsi"/>
                <w:sz w:val="22"/>
                <w:szCs w:val="22"/>
                <w:lang w:eastAsia="en-GB"/>
              </w:rPr>
              <w:t xml:space="preserve">if you will need </w:t>
            </w:r>
            <w:r w:rsidR="003B56D2" w:rsidRPr="00521289">
              <w:rPr>
                <w:rFonts w:asciiTheme="minorHAnsi" w:hAnsiTheme="minorHAnsi" w:cstheme="minorHAnsi"/>
                <w:sz w:val="22"/>
                <w:szCs w:val="22"/>
                <w:lang w:eastAsia="en-GB"/>
              </w:rPr>
              <w:t xml:space="preserve">to protect the highway surface from </w:t>
            </w:r>
            <w:r w:rsidR="004B5596" w:rsidRPr="00521289">
              <w:rPr>
                <w:rFonts w:asciiTheme="minorHAnsi" w:hAnsiTheme="minorHAnsi" w:cstheme="minorHAnsi"/>
                <w:sz w:val="22"/>
                <w:szCs w:val="22"/>
                <w:lang w:eastAsia="en-GB"/>
              </w:rPr>
              <w:t>outriggers, heavy or point loads or other equipment</w:t>
            </w:r>
            <w:r w:rsidRPr="00521289">
              <w:rPr>
                <w:rFonts w:asciiTheme="minorHAnsi" w:hAnsiTheme="minorHAnsi" w:cstheme="minorHAnsi"/>
                <w:sz w:val="22"/>
                <w:szCs w:val="22"/>
                <w:lang w:eastAsia="en-GB"/>
              </w:rPr>
              <w:t>? If so you require a temporary crossover licence</w:t>
            </w:r>
            <w:r w:rsidR="006B335B" w:rsidRPr="00521289">
              <w:rPr>
                <w:rFonts w:asciiTheme="minorHAnsi" w:hAnsiTheme="minorHAnsi" w:cstheme="minorHAnsi"/>
                <w:sz w:val="22"/>
                <w:szCs w:val="22"/>
                <w:lang w:eastAsia="en-GB"/>
              </w:rPr>
              <w:t xml:space="preserve"> and to lodge an agreed bond with the Council</w:t>
            </w:r>
            <w:r w:rsidRPr="00521289">
              <w:rPr>
                <w:rFonts w:asciiTheme="minorHAnsi" w:hAnsiTheme="minorHAnsi" w:cstheme="minorHAnsi"/>
                <w:sz w:val="22"/>
                <w:szCs w:val="22"/>
                <w:lang w:eastAsia="en-GB"/>
              </w:rPr>
              <w:t xml:space="preserve">. Details of how to apply for a temporary crossover licence are available </w:t>
            </w:r>
            <w:hyperlink r:id="rId18" w:history="1">
              <w:r w:rsidRPr="00521289">
                <w:rPr>
                  <w:rStyle w:val="Hyperlink"/>
                  <w:rFonts w:asciiTheme="minorHAnsi" w:hAnsiTheme="minorHAnsi" w:cstheme="minorHAnsi"/>
                  <w:sz w:val="22"/>
                  <w:szCs w:val="22"/>
                  <w:lang w:eastAsia="en-GB"/>
                </w:rPr>
                <w:t>here</w:t>
              </w:r>
            </w:hyperlink>
            <w:r w:rsidRPr="00521289">
              <w:rPr>
                <w:rFonts w:asciiTheme="minorHAnsi" w:hAnsiTheme="minorHAnsi" w:cstheme="minorHAnsi"/>
                <w:sz w:val="22"/>
                <w:szCs w:val="22"/>
                <w:lang w:eastAsia="en-GB"/>
              </w:rPr>
              <w:t xml:space="preserve">. </w:t>
            </w:r>
          </w:p>
          <w:p w14:paraId="6AD0099F" w14:textId="0893BDA9" w:rsidR="00D05DF2" w:rsidRPr="00521289" w:rsidRDefault="00D05DF2" w:rsidP="00D05DF2">
            <w:pPr>
              <w:jc w:val="both"/>
              <w:rPr>
                <w:rFonts w:asciiTheme="minorHAnsi" w:hAnsiTheme="minorHAnsi" w:cstheme="minorHAnsi"/>
                <w:i/>
                <w:color w:val="0070C0"/>
                <w:sz w:val="22"/>
                <w:szCs w:val="22"/>
                <w:lang w:eastAsia="en-GB"/>
              </w:rPr>
            </w:pPr>
            <w:r w:rsidRPr="00521289">
              <w:rPr>
                <w:rFonts w:asciiTheme="minorHAnsi" w:hAnsiTheme="minorHAnsi" w:cstheme="minorHAnsi"/>
                <w:i/>
                <w:color w:val="0070C0"/>
                <w:sz w:val="22"/>
                <w:szCs w:val="22"/>
                <w:lang w:eastAsia="en-GB"/>
              </w:rPr>
              <w:t xml:space="preserve">The Borough’s footways are not engineered to take heavy loading from construction vehicles. A temporary crossover licence must be obtained where either a new crossover is required for a temporary period for construction access or where construction vehicles are to cross the footway using an existing crossover. Under such a licence a suitable crossover can be provided for a temporary period after which the footway will be reinstated by the Council at the expense of the licence holder. </w:t>
            </w:r>
            <w:r w:rsidR="003B56D2" w:rsidRPr="00521289">
              <w:rPr>
                <w:rFonts w:asciiTheme="minorHAnsi" w:hAnsiTheme="minorHAnsi" w:cstheme="minorHAnsi"/>
                <w:i/>
                <w:color w:val="0070C0"/>
                <w:sz w:val="22"/>
                <w:szCs w:val="22"/>
                <w:lang w:eastAsia="en-GB"/>
              </w:rPr>
              <w:t xml:space="preserve">The use of metal plates on the highway is not acceptable. </w:t>
            </w:r>
            <w:r w:rsidR="004B5596" w:rsidRPr="00521289">
              <w:rPr>
                <w:rFonts w:asciiTheme="minorHAnsi" w:hAnsiTheme="minorHAnsi" w:cstheme="minorHAnsi"/>
                <w:i/>
                <w:color w:val="0070C0"/>
                <w:sz w:val="22"/>
                <w:szCs w:val="22"/>
                <w:lang w:eastAsia="en-GB"/>
              </w:rPr>
              <w:t xml:space="preserve">The use of </w:t>
            </w:r>
            <w:r w:rsidR="00E3318B" w:rsidRPr="00521289">
              <w:rPr>
                <w:rFonts w:asciiTheme="minorHAnsi" w:hAnsiTheme="minorHAnsi" w:cstheme="minorHAnsi"/>
                <w:i/>
                <w:color w:val="0070C0"/>
                <w:sz w:val="22"/>
                <w:szCs w:val="22"/>
                <w:lang w:eastAsia="en-GB"/>
              </w:rPr>
              <w:t>vehicles</w:t>
            </w:r>
            <w:r w:rsidR="00A42220" w:rsidRPr="00521289">
              <w:rPr>
                <w:rFonts w:asciiTheme="minorHAnsi" w:hAnsiTheme="minorHAnsi" w:cstheme="minorHAnsi"/>
                <w:i/>
                <w:color w:val="0070C0"/>
                <w:sz w:val="22"/>
                <w:szCs w:val="22"/>
                <w:lang w:eastAsia="en-GB"/>
              </w:rPr>
              <w:t xml:space="preserve"> </w:t>
            </w:r>
            <w:r w:rsidR="004B5596" w:rsidRPr="00521289">
              <w:rPr>
                <w:rFonts w:asciiTheme="minorHAnsi" w:hAnsiTheme="minorHAnsi" w:cstheme="minorHAnsi"/>
                <w:i/>
                <w:color w:val="0070C0"/>
                <w:sz w:val="22"/>
                <w:szCs w:val="22"/>
                <w:lang w:eastAsia="en-GB"/>
              </w:rPr>
              <w:t>with outriggers on the highway requires a licence.</w:t>
            </w:r>
          </w:p>
          <w:p w14:paraId="4C41BCE1" w14:textId="415812A5" w:rsidR="003B56D2" w:rsidRPr="00521289" w:rsidRDefault="003B56D2" w:rsidP="00D05DF2">
            <w:pPr>
              <w:jc w:val="both"/>
              <w:rPr>
                <w:rFonts w:asciiTheme="minorHAnsi" w:hAnsiTheme="minorHAnsi" w:cstheme="minorHAnsi"/>
                <w:sz w:val="22"/>
                <w:szCs w:val="22"/>
                <w:lang w:eastAsia="en-GB"/>
              </w:rPr>
            </w:pPr>
          </w:p>
        </w:tc>
      </w:tr>
      <w:tr w:rsidR="00D05DF2" w:rsidRPr="00521289" w14:paraId="2D78285F" w14:textId="77777777" w:rsidTr="004B5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743" w:type="dxa"/>
          <w:trHeight w:val="1134"/>
        </w:trPr>
        <w:tc>
          <w:tcPr>
            <w:tcW w:w="8896" w:type="dxa"/>
            <w:gridSpan w:val="2"/>
          </w:tcPr>
          <w:p w14:paraId="0E4FFBB6" w14:textId="77777777" w:rsidR="00D05DF2" w:rsidRPr="00521289" w:rsidRDefault="00D05DF2" w:rsidP="00B8476D">
            <w:pPr>
              <w:jc w:val="both"/>
              <w:rPr>
                <w:rFonts w:asciiTheme="minorHAnsi" w:hAnsiTheme="minorHAnsi" w:cstheme="minorHAnsi"/>
                <w:bCs/>
                <w:i/>
                <w:sz w:val="22"/>
                <w:szCs w:val="22"/>
                <w:lang w:eastAsia="en-GB"/>
              </w:rPr>
            </w:pPr>
          </w:p>
        </w:tc>
      </w:tr>
    </w:tbl>
    <w:p w14:paraId="7601DA69" w14:textId="77777777" w:rsidR="003A6BD9" w:rsidRPr="00521289" w:rsidRDefault="003A6BD9" w:rsidP="003A6BD9">
      <w:pPr>
        <w:tabs>
          <w:tab w:val="left" w:pos="567"/>
        </w:tabs>
        <w:jc w:val="both"/>
        <w:rPr>
          <w:rFonts w:asciiTheme="minorHAnsi" w:hAnsiTheme="minorHAnsi" w:cstheme="minorHAnsi"/>
          <w:b/>
          <w:sz w:val="22"/>
          <w:szCs w:val="22"/>
        </w:rPr>
      </w:pPr>
    </w:p>
    <w:p w14:paraId="08062419" w14:textId="14D42EA4" w:rsidR="003A6BD9" w:rsidRPr="00521289" w:rsidRDefault="003A6BD9" w:rsidP="00D745F6">
      <w:pPr>
        <w:tabs>
          <w:tab w:val="left" w:pos="1170"/>
        </w:tabs>
        <w:jc w:val="both"/>
        <w:rPr>
          <w:rFonts w:asciiTheme="minorHAnsi" w:hAnsiTheme="minorHAnsi" w:cstheme="minorHAnsi"/>
          <w:sz w:val="22"/>
          <w:szCs w:val="22"/>
        </w:rPr>
      </w:pPr>
    </w:p>
    <w:p w14:paraId="2CEBF0D4" w14:textId="77777777" w:rsidR="00BD7BC1" w:rsidRPr="00521289" w:rsidRDefault="00BD7BC1">
      <w:pPr>
        <w:rPr>
          <w:rFonts w:asciiTheme="minorHAnsi" w:hAnsiTheme="minorHAnsi" w:cstheme="minorHAnsi"/>
          <w:sz w:val="22"/>
          <w:szCs w:val="22"/>
        </w:rPr>
      </w:pPr>
      <w:r w:rsidRPr="00521289">
        <w:rPr>
          <w:rFonts w:asciiTheme="minorHAnsi" w:hAnsiTheme="minorHAnsi" w:cstheme="minorHAnsi"/>
          <w:sz w:val="22"/>
          <w:szCs w:val="22"/>
        </w:rPr>
        <w:br w:type="page"/>
      </w:r>
    </w:p>
    <w:tbl>
      <w:tblPr>
        <w:tblW w:w="0" w:type="auto"/>
        <w:tblInd w:w="392" w:type="dxa"/>
        <w:tblLook w:val="04A0" w:firstRow="1" w:lastRow="0" w:firstColumn="1" w:lastColumn="0" w:noHBand="0" w:noVBand="1"/>
      </w:tblPr>
      <w:tblGrid>
        <w:gridCol w:w="9803"/>
      </w:tblGrid>
      <w:tr w:rsidR="00532A70" w:rsidRPr="00521289" w14:paraId="167A33A1" w14:textId="77777777" w:rsidTr="00BD7BC1">
        <w:tc>
          <w:tcPr>
            <w:tcW w:w="9803" w:type="dxa"/>
          </w:tcPr>
          <w:p w14:paraId="6396424B" w14:textId="524E1567" w:rsidR="00532A70" w:rsidRPr="00521289" w:rsidRDefault="009805C6" w:rsidP="00AB785E">
            <w:pPr>
              <w:ind w:left="170"/>
              <w:jc w:val="both"/>
              <w:rPr>
                <w:rFonts w:asciiTheme="minorHAnsi" w:hAnsiTheme="minorHAnsi" w:cstheme="minorHAnsi"/>
                <w:i/>
                <w:color w:val="1F497D"/>
                <w:sz w:val="22"/>
                <w:szCs w:val="22"/>
                <w:lang w:eastAsia="en-GB"/>
              </w:rPr>
            </w:pPr>
            <w:r w:rsidRPr="00521289">
              <w:rPr>
                <w:rFonts w:asciiTheme="minorHAnsi" w:hAnsiTheme="minorHAnsi" w:cstheme="minorHAnsi"/>
                <w:b/>
                <w:bCs/>
                <w:color w:val="000000"/>
                <w:sz w:val="22"/>
                <w:szCs w:val="22"/>
                <w:lang w:eastAsia="en-GB"/>
              </w:rPr>
              <w:t>P</w:t>
            </w:r>
            <w:r w:rsidR="00AB785E" w:rsidRPr="00521289">
              <w:rPr>
                <w:rFonts w:asciiTheme="minorHAnsi" w:hAnsiTheme="minorHAnsi" w:cstheme="minorHAnsi"/>
                <w:b/>
                <w:bCs/>
                <w:color w:val="000000"/>
                <w:sz w:val="22"/>
                <w:szCs w:val="22"/>
                <w:lang w:eastAsia="en-GB"/>
              </w:rPr>
              <w:t>ARKING SUSPENSIONS</w:t>
            </w:r>
          </w:p>
        </w:tc>
      </w:tr>
    </w:tbl>
    <w:p w14:paraId="691B6F0B" w14:textId="77777777" w:rsidR="007A567B" w:rsidRPr="00521289" w:rsidRDefault="007A567B" w:rsidP="007A7502">
      <w:pPr>
        <w:ind w:left="720"/>
        <w:jc w:val="both"/>
        <w:rPr>
          <w:rFonts w:asciiTheme="minorHAnsi" w:hAnsiTheme="minorHAnsi" w:cstheme="minorHAnsi"/>
          <w:sz w:val="22"/>
          <w:szCs w:val="22"/>
        </w:rPr>
      </w:pPr>
    </w:p>
    <w:tbl>
      <w:tblPr>
        <w:tblW w:w="0" w:type="auto"/>
        <w:tblInd w:w="392" w:type="dxa"/>
        <w:tblLook w:val="04A0" w:firstRow="1" w:lastRow="0" w:firstColumn="1" w:lastColumn="0" w:noHBand="0" w:noVBand="1"/>
      </w:tblPr>
      <w:tblGrid>
        <w:gridCol w:w="813"/>
        <w:gridCol w:w="8990"/>
      </w:tblGrid>
      <w:tr w:rsidR="007A567B" w:rsidRPr="00521289" w14:paraId="1973C3C4" w14:textId="77777777" w:rsidTr="00C37C5E">
        <w:tc>
          <w:tcPr>
            <w:tcW w:w="709" w:type="dxa"/>
          </w:tcPr>
          <w:p w14:paraId="5C7FE4BE" w14:textId="7040AA1A" w:rsidR="007A567B" w:rsidRPr="00521289" w:rsidRDefault="006F3334" w:rsidP="00074BFA">
            <w:pPr>
              <w:ind w:left="170"/>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Q</w:t>
            </w:r>
            <w:r w:rsidR="003F66FB" w:rsidRPr="00521289">
              <w:rPr>
                <w:rFonts w:asciiTheme="minorHAnsi" w:hAnsiTheme="minorHAnsi" w:cstheme="minorHAnsi"/>
                <w:color w:val="000000"/>
                <w:sz w:val="22"/>
                <w:szCs w:val="22"/>
                <w:lang w:eastAsia="en-GB"/>
              </w:rPr>
              <w:t>28</w:t>
            </w:r>
            <w:r w:rsidR="007A567B" w:rsidRPr="00521289">
              <w:rPr>
                <w:rFonts w:asciiTheme="minorHAnsi" w:hAnsiTheme="minorHAnsi" w:cstheme="minorHAnsi"/>
                <w:color w:val="000000"/>
                <w:sz w:val="22"/>
                <w:szCs w:val="22"/>
                <w:lang w:eastAsia="en-GB"/>
              </w:rPr>
              <w:t>.</w:t>
            </w:r>
          </w:p>
        </w:tc>
        <w:tc>
          <w:tcPr>
            <w:tcW w:w="9213" w:type="dxa"/>
          </w:tcPr>
          <w:p w14:paraId="52BFF3ED" w14:textId="7BF5B74B" w:rsidR="00BD7BC1" w:rsidRPr="00521289" w:rsidRDefault="009505DB" w:rsidP="00BD7BC1">
            <w:pPr>
              <w:ind w:left="57"/>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 xml:space="preserve">Will you require a parking suspension to facilitate the development? </w:t>
            </w:r>
            <w:r w:rsidR="00BD7BC1" w:rsidRPr="00521289">
              <w:rPr>
                <w:rFonts w:asciiTheme="minorHAnsi" w:hAnsiTheme="minorHAnsi" w:cstheme="minorHAnsi"/>
                <w:color w:val="000000"/>
                <w:sz w:val="22"/>
                <w:szCs w:val="22"/>
                <w:lang w:eastAsia="en-GB"/>
              </w:rPr>
              <w:t xml:space="preserve">How many parking suspensions do you require? Please </w:t>
            </w:r>
            <w:r w:rsidRPr="00521289">
              <w:rPr>
                <w:rFonts w:asciiTheme="minorHAnsi" w:hAnsiTheme="minorHAnsi" w:cstheme="minorHAnsi"/>
                <w:color w:val="000000"/>
                <w:sz w:val="22"/>
                <w:szCs w:val="22"/>
                <w:lang w:eastAsia="en-GB"/>
              </w:rPr>
              <w:t xml:space="preserve">annotate the number of bays and/ or length </w:t>
            </w:r>
            <w:r w:rsidR="00A42220" w:rsidRPr="00521289">
              <w:rPr>
                <w:rFonts w:asciiTheme="minorHAnsi" w:hAnsiTheme="minorHAnsi" w:cstheme="minorHAnsi"/>
                <w:color w:val="000000"/>
                <w:sz w:val="22"/>
                <w:szCs w:val="22"/>
                <w:lang w:eastAsia="en-GB"/>
              </w:rPr>
              <w:t>o</w:t>
            </w:r>
            <w:r w:rsidRPr="00521289">
              <w:rPr>
                <w:rFonts w:asciiTheme="minorHAnsi" w:hAnsiTheme="minorHAnsi" w:cstheme="minorHAnsi"/>
                <w:color w:val="000000"/>
                <w:sz w:val="22"/>
                <w:szCs w:val="22"/>
                <w:lang w:eastAsia="en-GB"/>
              </w:rPr>
              <w:t>f suspension required</w:t>
            </w:r>
            <w:r w:rsidR="00BD7BC1" w:rsidRPr="00521289">
              <w:rPr>
                <w:rFonts w:asciiTheme="minorHAnsi" w:hAnsiTheme="minorHAnsi" w:cstheme="minorHAnsi"/>
                <w:color w:val="000000"/>
                <w:sz w:val="22"/>
                <w:szCs w:val="22"/>
                <w:lang w:eastAsia="en-GB"/>
              </w:rPr>
              <w:t xml:space="preserve"> on the site access plan. Please specify the frequency and duration of the suspensions and identify what they are for e.g. loading, access, storage. Please provide justification for all intended parking bay suspensions.</w:t>
            </w:r>
          </w:p>
          <w:p w14:paraId="470AA811" w14:textId="7EC0C45B" w:rsidR="00BD7BC1" w:rsidRPr="00521289" w:rsidRDefault="00BD7BC1" w:rsidP="00BD7BC1">
            <w:pPr>
              <w:ind w:left="57"/>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 xml:space="preserve">Details on how to apply for parking suspensions are available </w:t>
            </w:r>
            <w:hyperlink r:id="rId19" w:history="1">
              <w:r w:rsidRPr="00521289">
                <w:rPr>
                  <w:rStyle w:val="Hyperlink"/>
                  <w:rFonts w:asciiTheme="minorHAnsi" w:hAnsiTheme="minorHAnsi" w:cstheme="minorHAnsi"/>
                  <w:sz w:val="22"/>
                  <w:szCs w:val="22"/>
                  <w:lang w:eastAsia="en-GB"/>
                </w:rPr>
                <w:t>here</w:t>
              </w:r>
            </w:hyperlink>
            <w:r w:rsidRPr="00521289">
              <w:rPr>
                <w:rFonts w:asciiTheme="minorHAnsi" w:hAnsiTheme="minorHAnsi" w:cstheme="minorHAnsi"/>
                <w:color w:val="000000"/>
                <w:sz w:val="22"/>
                <w:szCs w:val="22"/>
                <w:lang w:eastAsia="en-GB"/>
              </w:rPr>
              <w:t>.</w:t>
            </w:r>
          </w:p>
          <w:p w14:paraId="186C9A9A" w14:textId="6243C640" w:rsidR="000C7553" w:rsidRPr="00521289" w:rsidRDefault="007A7502" w:rsidP="009505DB">
            <w:pPr>
              <w:ind w:left="57"/>
              <w:jc w:val="both"/>
              <w:rPr>
                <w:rFonts w:asciiTheme="minorHAnsi" w:hAnsiTheme="minorHAnsi" w:cstheme="minorHAnsi"/>
                <w:i/>
                <w:color w:val="0070C0"/>
                <w:sz w:val="22"/>
                <w:szCs w:val="22"/>
                <w:lang w:eastAsia="en-GB"/>
              </w:rPr>
            </w:pPr>
            <w:r w:rsidRPr="00521289">
              <w:rPr>
                <w:rFonts w:asciiTheme="minorHAnsi" w:hAnsiTheme="minorHAnsi" w:cstheme="minorHAnsi"/>
                <w:i/>
                <w:color w:val="0070C0"/>
                <w:sz w:val="22"/>
                <w:szCs w:val="22"/>
                <w:lang w:eastAsia="en-GB"/>
              </w:rPr>
              <w:t xml:space="preserve">The number of parking bay suspensions and the duration and frequency of </w:t>
            </w:r>
            <w:r w:rsidR="00F75540" w:rsidRPr="00521289">
              <w:rPr>
                <w:rFonts w:asciiTheme="minorHAnsi" w:hAnsiTheme="minorHAnsi" w:cstheme="minorHAnsi"/>
                <w:i/>
                <w:color w:val="0070C0"/>
                <w:sz w:val="22"/>
                <w:szCs w:val="22"/>
                <w:lang w:eastAsia="en-GB"/>
              </w:rPr>
              <w:t xml:space="preserve">those </w:t>
            </w:r>
            <w:r w:rsidRPr="00521289">
              <w:rPr>
                <w:rFonts w:asciiTheme="minorHAnsi" w:hAnsiTheme="minorHAnsi" w:cstheme="minorHAnsi"/>
                <w:i/>
                <w:color w:val="0070C0"/>
                <w:sz w:val="22"/>
                <w:szCs w:val="22"/>
                <w:lang w:eastAsia="en-GB"/>
              </w:rPr>
              <w:t xml:space="preserve">suspensions </w:t>
            </w:r>
            <w:r w:rsidR="00BD7BC1" w:rsidRPr="00521289">
              <w:rPr>
                <w:rFonts w:asciiTheme="minorHAnsi" w:hAnsiTheme="minorHAnsi" w:cstheme="minorHAnsi"/>
                <w:i/>
                <w:color w:val="0070C0"/>
                <w:sz w:val="22"/>
                <w:szCs w:val="22"/>
                <w:lang w:eastAsia="en-GB"/>
              </w:rPr>
              <w:t>must</w:t>
            </w:r>
            <w:r w:rsidR="00A72465" w:rsidRPr="00521289">
              <w:rPr>
                <w:rFonts w:asciiTheme="minorHAnsi" w:hAnsiTheme="minorHAnsi" w:cstheme="minorHAnsi"/>
                <w:i/>
                <w:color w:val="0070C0"/>
                <w:sz w:val="22"/>
                <w:szCs w:val="22"/>
                <w:lang w:eastAsia="en-GB"/>
              </w:rPr>
              <w:t xml:space="preserve"> </w:t>
            </w:r>
            <w:r w:rsidRPr="00521289">
              <w:rPr>
                <w:rFonts w:asciiTheme="minorHAnsi" w:hAnsiTheme="minorHAnsi" w:cstheme="minorHAnsi"/>
                <w:i/>
                <w:color w:val="0070C0"/>
                <w:sz w:val="22"/>
                <w:szCs w:val="22"/>
                <w:lang w:eastAsia="en-GB"/>
              </w:rPr>
              <w:t>be</w:t>
            </w:r>
            <w:r w:rsidR="001A425C" w:rsidRPr="00521289">
              <w:rPr>
                <w:rFonts w:asciiTheme="minorHAnsi" w:hAnsiTheme="minorHAnsi" w:cstheme="minorHAnsi"/>
                <w:i/>
                <w:color w:val="0070C0"/>
                <w:sz w:val="22"/>
                <w:szCs w:val="22"/>
                <w:lang w:eastAsia="en-GB"/>
              </w:rPr>
              <w:t xml:space="preserve"> the</w:t>
            </w:r>
            <w:r w:rsidRPr="00521289">
              <w:rPr>
                <w:rFonts w:asciiTheme="minorHAnsi" w:hAnsiTheme="minorHAnsi" w:cstheme="minorHAnsi"/>
                <w:i/>
                <w:color w:val="0070C0"/>
                <w:sz w:val="22"/>
                <w:szCs w:val="22"/>
                <w:lang w:eastAsia="en-GB"/>
              </w:rPr>
              <w:t xml:space="preserve"> </w:t>
            </w:r>
            <w:r w:rsidR="00F75540" w:rsidRPr="00521289">
              <w:rPr>
                <w:rFonts w:asciiTheme="minorHAnsi" w:hAnsiTheme="minorHAnsi" w:cstheme="minorHAnsi"/>
                <w:i/>
                <w:color w:val="0070C0"/>
                <w:sz w:val="22"/>
                <w:szCs w:val="22"/>
                <w:lang w:eastAsia="en-GB"/>
              </w:rPr>
              <w:t>minimum necessary to carry out the development while maintaining at least 3m of clear roadway for vehicular passage</w:t>
            </w:r>
            <w:r w:rsidR="00B314F5" w:rsidRPr="00521289">
              <w:rPr>
                <w:rFonts w:asciiTheme="minorHAnsi" w:hAnsiTheme="minorHAnsi" w:cstheme="minorHAnsi"/>
                <w:i/>
                <w:color w:val="0070C0"/>
                <w:sz w:val="22"/>
                <w:szCs w:val="22"/>
                <w:lang w:eastAsia="en-GB"/>
              </w:rPr>
              <w:t>.</w:t>
            </w:r>
            <w:r w:rsidR="00BD7BC1" w:rsidRPr="00521289">
              <w:rPr>
                <w:rFonts w:asciiTheme="minorHAnsi" w:hAnsiTheme="minorHAnsi" w:cstheme="minorHAnsi"/>
                <w:i/>
                <w:color w:val="0070C0"/>
                <w:sz w:val="22"/>
                <w:szCs w:val="22"/>
                <w:lang w:eastAsia="en-GB"/>
              </w:rPr>
              <w:t xml:space="preserve"> </w:t>
            </w:r>
            <w:r w:rsidR="00417BFB" w:rsidRPr="00521289">
              <w:rPr>
                <w:rFonts w:asciiTheme="minorHAnsi" w:hAnsiTheme="minorHAnsi" w:cstheme="minorHAnsi"/>
                <w:i/>
                <w:color w:val="0070C0"/>
                <w:sz w:val="22"/>
                <w:szCs w:val="22"/>
                <w:lang w:eastAsia="en-GB"/>
              </w:rPr>
              <w:t>Parking bay s</w:t>
            </w:r>
            <w:r w:rsidR="007A567B" w:rsidRPr="00521289">
              <w:rPr>
                <w:rFonts w:asciiTheme="minorHAnsi" w:hAnsiTheme="minorHAnsi" w:cstheme="minorHAnsi"/>
                <w:i/>
                <w:color w:val="0070C0"/>
                <w:sz w:val="22"/>
                <w:szCs w:val="22"/>
                <w:lang w:eastAsia="en-GB"/>
              </w:rPr>
              <w:t xml:space="preserve">uspensions </w:t>
            </w:r>
            <w:r w:rsidR="00417BFB" w:rsidRPr="00521289">
              <w:rPr>
                <w:rFonts w:asciiTheme="minorHAnsi" w:hAnsiTheme="minorHAnsi" w:cstheme="minorHAnsi"/>
                <w:i/>
                <w:color w:val="0070C0"/>
                <w:sz w:val="22"/>
                <w:szCs w:val="22"/>
                <w:lang w:eastAsia="en-GB"/>
              </w:rPr>
              <w:t xml:space="preserve">are normally only permitted </w:t>
            </w:r>
            <w:r w:rsidR="007A567B" w:rsidRPr="00521289">
              <w:rPr>
                <w:rFonts w:asciiTheme="minorHAnsi" w:hAnsiTheme="minorHAnsi" w:cstheme="minorHAnsi"/>
                <w:i/>
                <w:color w:val="0070C0"/>
                <w:sz w:val="22"/>
                <w:szCs w:val="22"/>
                <w:lang w:eastAsia="en-GB"/>
              </w:rPr>
              <w:t xml:space="preserve">outside the property being redeveloped. </w:t>
            </w:r>
            <w:r w:rsidR="006B335B" w:rsidRPr="00521289">
              <w:rPr>
                <w:rFonts w:asciiTheme="minorHAnsi" w:hAnsiTheme="minorHAnsi" w:cstheme="minorHAnsi"/>
                <w:i/>
                <w:color w:val="0070C0"/>
                <w:sz w:val="22"/>
                <w:szCs w:val="22"/>
                <w:lang w:eastAsia="en-GB"/>
              </w:rPr>
              <w:t xml:space="preserve">The Council will only agree to suspend disabled bays, doctors' bays, car club bays or diplomats' bays if there is no alternative. </w:t>
            </w:r>
            <w:r w:rsidR="00AD0902" w:rsidRPr="00521289">
              <w:rPr>
                <w:rFonts w:asciiTheme="minorHAnsi" w:hAnsiTheme="minorHAnsi" w:cstheme="minorHAnsi"/>
                <w:i/>
                <w:color w:val="0070C0"/>
                <w:sz w:val="22"/>
                <w:szCs w:val="22"/>
              </w:rPr>
              <w:t xml:space="preserve">Parking bay suspensions </w:t>
            </w:r>
            <w:r w:rsidR="00985AA1" w:rsidRPr="00521289">
              <w:rPr>
                <w:rFonts w:asciiTheme="minorHAnsi" w:hAnsiTheme="minorHAnsi" w:cstheme="minorHAnsi"/>
                <w:i/>
                <w:color w:val="0070C0"/>
                <w:sz w:val="22"/>
                <w:szCs w:val="22"/>
              </w:rPr>
              <w:t>will only</w:t>
            </w:r>
            <w:r w:rsidR="00AD0902" w:rsidRPr="00521289">
              <w:rPr>
                <w:rFonts w:asciiTheme="minorHAnsi" w:hAnsiTheme="minorHAnsi" w:cstheme="minorHAnsi"/>
                <w:i/>
                <w:color w:val="0070C0"/>
                <w:sz w:val="22"/>
                <w:szCs w:val="22"/>
              </w:rPr>
              <w:t xml:space="preserve"> apply </w:t>
            </w:r>
            <w:r w:rsidR="00985AA1" w:rsidRPr="00521289">
              <w:rPr>
                <w:rFonts w:asciiTheme="minorHAnsi" w:hAnsiTheme="minorHAnsi" w:cstheme="minorHAnsi"/>
                <w:i/>
                <w:color w:val="0070C0"/>
                <w:sz w:val="22"/>
                <w:szCs w:val="22"/>
              </w:rPr>
              <w:t xml:space="preserve">during </w:t>
            </w:r>
            <w:r w:rsidR="000C7553" w:rsidRPr="00521289">
              <w:rPr>
                <w:rFonts w:asciiTheme="minorHAnsi" w:hAnsiTheme="minorHAnsi" w:cstheme="minorHAnsi"/>
                <w:i/>
                <w:color w:val="0070C0"/>
                <w:sz w:val="22"/>
                <w:szCs w:val="22"/>
              </w:rPr>
              <w:t xml:space="preserve">construction traffic hours </w:t>
            </w:r>
            <w:r w:rsidR="00AD0902" w:rsidRPr="00521289">
              <w:rPr>
                <w:rFonts w:asciiTheme="minorHAnsi" w:hAnsiTheme="minorHAnsi" w:cstheme="minorHAnsi"/>
                <w:i/>
                <w:color w:val="0070C0"/>
                <w:sz w:val="22"/>
                <w:szCs w:val="22"/>
              </w:rPr>
              <w:t>except where</w:t>
            </w:r>
            <w:r w:rsidR="006642B7" w:rsidRPr="00521289">
              <w:rPr>
                <w:rFonts w:asciiTheme="minorHAnsi" w:hAnsiTheme="minorHAnsi" w:cstheme="minorHAnsi"/>
                <w:i/>
                <w:color w:val="0070C0"/>
                <w:sz w:val="22"/>
                <w:szCs w:val="22"/>
              </w:rPr>
              <w:t xml:space="preserve"> an associated skip or hoarding licence has been issued. </w:t>
            </w:r>
            <w:r w:rsidR="009505DB" w:rsidRPr="00521289">
              <w:rPr>
                <w:rFonts w:asciiTheme="minorHAnsi" w:hAnsiTheme="minorHAnsi" w:cstheme="minorHAnsi"/>
                <w:i/>
                <w:color w:val="0070C0"/>
                <w:sz w:val="22"/>
                <w:szCs w:val="22"/>
              </w:rPr>
              <w:t xml:space="preserve">Skips should be removed to leave the highway clear over the weekend. </w:t>
            </w:r>
            <w:r w:rsidR="00AB6399" w:rsidRPr="00521289">
              <w:rPr>
                <w:rFonts w:asciiTheme="minorHAnsi" w:hAnsiTheme="minorHAnsi" w:cstheme="minorHAnsi"/>
                <w:i/>
                <w:color w:val="0070C0"/>
                <w:sz w:val="22"/>
                <w:szCs w:val="22"/>
                <w:lang w:eastAsia="en-GB"/>
              </w:rPr>
              <w:t xml:space="preserve">Once the CTMP is agreed you will need to apply to the Council’s Parking Section </w:t>
            </w:r>
            <w:r w:rsidR="00985AA1" w:rsidRPr="00521289">
              <w:rPr>
                <w:rFonts w:asciiTheme="minorHAnsi" w:hAnsiTheme="minorHAnsi" w:cstheme="minorHAnsi"/>
                <w:i/>
                <w:color w:val="0070C0"/>
                <w:sz w:val="22"/>
                <w:szCs w:val="22"/>
                <w:lang w:eastAsia="en-GB"/>
              </w:rPr>
              <w:t>for the parking</w:t>
            </w:r>
            <w:r w:rsidR="00AB6399" w:rsidRPr="00521289">
              <w:rPr>
                <w:rFonts w:asciiTheme="minorHAnsi" w:hAnsiTheme="minorHAnsi" w:cstheme="minorHAnsi"/>
                <w:i/>
                <w:color w:val="0070C0"/>
                <w:sz w:val="22"/>
                <w:szCs w:val="22"/>
                <w:lang w:eastAsia="en-GB"/>
              </w:rPr>
              <w:t xml:space="preserve"> suspensions</w:t>
            </w:r>
            <w:r w:rsidR="00985AA1" w:rsidRPr="00521289">
              <w:rPr>
                <w:rFonts w:asciiTheme="minorHAnsi" w:hAnsiTheme="minorHAnsi" w:cstheme="minorHAnsi"/>
                <w:i/>
                <w:color w:val="0070C0"/>
                <w:sz w:val="22"/>
                <w:szCs w:val="22"/>
                <w:lang w:eastAsia="en-GB"/>
              </w:rPr>
              <w:t xml:space="preserve"> specified within this plan.</w:t>
            </w:r>
            <w:r w:rsidR="006B335B" w:rsidRPr="00521289">
              <w:rPr>
                <w:rFonts w:asciiTheme="minorHAnsi" w:hAnsiTheme="minorHAnsi" w:cstheme="minorHAnsi"/>
                <w:i/>
                <w:color w:val="0070C0"/>
                <w:sz w:val="22"/>
                <w:szCs w:val="22"/>
                <w:lang w:eastAsia="en-GB"/>
              </w:rPr>
              <w:t xml:space="preserve"> </w:t>
            </w:r>
            <w:r w:rsidR="000C7553" w:rsidRPr="00521289">
              <w:rPr>
                <w:rFonts w:asciiTheme="minorHAnsi" w:hAnsiTheme="minorHAnsi" w:cstheme="minorHAnsi"/>
                <w:i/>
                <w:color w:val="0070C0"/>
                <w:sz w:val="22"/>
                <w:szCs w:val="22"/>
                <w:lang w:eastAsia="en-GB"/>
              </w:rPr>
              <w:t>Suspended parking bays are not to be used for simple parking convenience and the developer must ensure their contractors travel to the site using public transport, on foot or by bicycle. Contractors’ vehicles will not be permitted to park in suspended parking bays. Bays are suspended</w:t>
            </w:r>
            <w:r w:rsidR="006B335B" w:rsidRPr="00521289">
              <w:rPr>
                <w:rFonts w:asciiTheme="minorHAnsi" w:hAnsiTheme="minorHAnsi" w:cstheme="minorHAnsi"/>
                <w:i/>
                <w:color w:val="0070C0"/>
                <w:sz w:val="22"/>
                <w:szCs w:val="22"/>
                <w:lang w:eastAsia="en-GB"/>
              </w:rPr>
              <w:t xml:space="preserve"> for operational purposes only. </w:t>
            </w:r>
            <w:r w:rsidR="000C7553" w:rsidRPr="00521289">
              <w:rPr>
                <w:rFonts w:asciiTheme="minorHAnsi" w:hAnsiTheme="minorHAnsi" w:cstheme="minorHAnsi"/>
                <w:i/>
                <w:color w:val="0070C0"/>
                <w:sz w:val="22"/>
                <w:szCs w:val="22"/>
                <w:lang w:eastAsia="en-GB"/>
              </w:rPr>
              <w:t>We expect developers to let the Council know if they complete any task(s) earlier than anticipated and no longer need the suspended bays that they have reserved; so we can return them to use at the earliest opportunity.</w:t>
            </w:r>
          </w:p>
        </w:tc>
      </w:tr>
    </w:tbl>
    <w:p w14:paraId="0929E410" w14:textId="77777777" w:rsidR="007A567B" w:rsidRPr="00521289" w:rsidRDefault="007A567B" w:rsidP="00D2689B">
      <w:pPr>
        <w:jc w:val="both"/>
        <w:rPr>
          <w:rFonts w:asciiTheme="minorHAnsi" w:hAnsiTheme="minorHAnsi" w:cstheme="minorHAnsi"/>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0"/>
      </w:tblGrid>
      <w:tr w:rsidR="000271E7" w:rsidRPr="00521289" w14:paraId="1F19EEA8" w14:textId="77777777" w:rsidTr="006B335B">
        <w:trPr>
          <w:trHeight w:val="4740"/>
        </w:trPr>
        <w:tc>
          <w:tcPr>
            <w:tcW w:w="9510" w:type="dxa"/>
            <w:tcBorders>
              <w:bottom w:val="single" w:sz="4" w:space="0" w:color="auto"/>
            </w:tcBorders>
          </w:tcPr>
          <w:p w14:paraId="271EF396" w14:textId="77777777" w:rsidR="0072044A" w:rsidRPr="00521289" w:rsidRDefault="0072044A" w:rsidP="00D2689B">
            <w:pPr>
              <w:jc w:val="both"/>
              <w:rPr>
                <w:rFonts w:asciiTheme="minorHAnsi" w:hAnsiTheme="minorHAnsi" w:cstheme="minorHAnsi"/>
                <w:i/>
                <w:sz w:val="22"/>
                <w:szCs w:val="22"/>
                <w:lang w:eastAsia="en-GB"/>
              </w:rPr>
            </w:pPr>
          </w:p>
          <w:p w14:paraId="697376B0" w14:textId="77777777" w:rsidR="0072044A" w:rsidRPr="00521289" w:rsidRDefault="0072044A" w:rsidP="0072044A">
            <w:pPr>
              <w:rPr>
                <w:rFonts w:asciiTheme="minorHAnsi" w:hAnsiTheme="minorHAnsi" w:cstheme="minorHAnsi"/>
                <w:sz w:val="22"/>
                <w:szCs w:val="22"/>
                <w:lang w:eastAsia="en-GB"/>
              </w:rPr>
            </w:pPr>
          </w:p>
          <w:p w14:paraId="0D9D3CCB" w14:textId="77777777" w:rsidR="0036113F" w:rsidRPr="00521289" w:rsidRDefault="0036113F" w:rsidP="0072044A">
            <w:pPr>
              <w:rPr>
                <w:rFonts w:asciiTheme="minorHAnsi" w:hAnsiTheme="minorHAnsi" w:cstheme="minorHAnsi"/>
                <w:sz w:val="22"/>
                <w:szCs w:val="22"/>
                <w:lang w:eastAsia="en-GB"/>
              </w:rPr>
            </w:pPr>
          </w:p>
          <w:p w14:paraId="6431FF13" w14:textId="77777777" w:rsidR="0036113F" w:rsidRPr="00521289" w:rsidRDefault="0036113F" w:rsidP="0072044A">
            <w:pPr>
              <w:rPr>
                <w:rFonts w:asciiTheme="minorHAnsi" w:hAnsiTheme="minorHAnsi" w:cstheme="minorHAnsi"/>
                <w:sz w:val="22"/>
                <w:szCs w:val="22"/>
                <w:lang w:eastAsia="en-GB"/>
              </w:rPr>
            </w:pPr>
          </w:p>
          <w:p w14:paraId="6D13791B" w14:textId="77777777" w:rsidR="000271E7" w:rsidRPr="00521289" w:rsidRDefault="000271E7" w:rsidP="0072044A">
            <w:pPr>
              <w:tabs>
                <w:tab w:val="left" w:pos="2760"/>
              </w:tabs>
              <w:rPr>
                <w:rFonts w:asciiTheme="minorHAnsi" w:hAnsiTheme="minorHAnsi" w:cstheme="minorHAnsi"/>
                <w:sz w:val="22"/>
                <w:szCs w:val="22"/>
                <w:lang w:eastAsia="en-GB"/>
              </w:rPr>
            </w:pPr>
          </w:p>
        </w:tc>
      </w:tr>
    </w:tbl>
    <w:p w14:paraId="25AA839F" w14:textId="0F09DC23" w:rsidR="00A21D46" w:rsidRPr="00521289" w:rsidRDefault="00A21D46" w:rsidP="00A21D46">
      <w:pPr>
        <w:jc w:val="both"/>
        <w:rPr>
          <w:rFonts w:asciiTheme="minorHAnsi" w:hAnsiTheme="minorHAnsi" w:cstheme="minorHAnsi"/>
          <w:sz w:val="22"/>
          <w:szCs w:val="22"/>
        </w:rPr>
      </w:pPr>
    </w:p>
    <w:p w14:paraId="5604C9F6" w14:textId="77777777" w:rsidR="00A21D46" w:rsidRPr="00521289" w:rsidRDefault="00A21D46" w:rsidP="00D2689B">
      <w:pPr>
        <w:jc w:val="both"/>
        <w:rPr>
          <w:rFonts w:asciiTheme="minorHAnsi" w:hAnsiTheme="minorHAnsi" w:cstheme="minorHAnsi"/>
          <w:sz w:val="22"/>
          <w:szCs w:val="22"/>
        </w:rPr>
      </w:pPr>
    </w:p>
    <w:p w14:paraId="629A6031" w14:textId="77777777" w:rsidR="00AC3902" w:rsidRPr="00521289" w:rsidRDefault="00AC3902">
      <w:pPr>
        <w:rPr>
          <w:rFonts w:asciiTheme="minorHAnsi" w:hAnsiTheme="minorHAnsi" w:cstheme="minorHAnsi"/>
          <w:sz w:val="22"/>
          <w:szCs w:val="22"/>
        </w:rPr>
      </w:pPr>
      <w:r w:rsidRPr="00521289">
        <w:rPr>
          <w:rFonts w:asciiTheme="minorHAnsi" w:hAnsiTheme="minorHAnsi" w:cstheme="minorHAnsi"/>
          <w:sz w:val="22"/>
          <w:szCs w:val="22"/>
        </w:rPr>
        <w:br w:type="page"/>
      </w:r>
    </w:p>
    <w:p w14:paraId="5769105D" w14:textId="77777777" w:rsidR="0055013E" w:rsidRPr="00521289" w:rsidRDefault="0055013E" w:rsidP="00D2689B">
      <w:pPr>
        <w:jc w:val="both"/>
        <w:rPr>
          <w:rFonts w:asciiTheme="minorHAnsi" w:hAnsiTheme="minorHAnsi" w:cstheme="minorHAnsi"/>
          <w:sz w:val="22"/>
          <w:szCs w:val="22"/>
        </w:rPr>
      </w:pPr>
    </w:p>
    <w:tbl>
      <w:tblPr>
        <w:tblW w:w="0" w:type="auto"/>
        <w:tblInd w:w="392" w:type="dxa"/>
        <w:tblLook w:val="04A0" w:firstRow="1" w:lastRow="0" w:firstColumn="1" w:lastColumn="0" w:noHBand="0" w:noVBand="1"/>
      </w:tblPr>
      <w:tblGrid>
        <w:gridCol w:w="9803"/>
      </w:tblGrid>
      <w:tr w:rsidR="00F611EF" w:rsidRPr="00521289" w14:paraId="14087280" w14:textId="77777777" w:rsidTr="00C90845">
        <w:tc>
          <w:tcPr>
            <w:tcW w:w="9922" w:type="dxa"/>
          </w:tcPr>
          <w:p w14:paraId="21C4A590" w14:textId="77777777" w:rsidR="00F611EF" w:rsidRPr="00521289" w:rsidRDefault="00F611EF" w:rsidP="00D2689B">
            <w:pPr>
              <w:jc w:val="both"/>
              <w:rPr>
                <w:rFonts w:asciiTheme="minorHAnsi" w:hAnsiTheme="minorHAnsi" w:cstheme="minorHAnsi"/>
                <w:b/>
                <w:bCs/>
                <w:color w:val="000000"/>
                <w:sz w:val="22"/>
                <w:szCs w:val="22"/>
                <w:lang w:eastAsia="en-GB"/>
              </w:rPr>
            </w:pPr>
            <w:r w:rsidRPr="00521289">
              <w:rPr>
                <w:rFonts w:asciiTheme="minorHAnsi" w:hAnsiTheme="minorHAnsi" w:cstheme="minorHAnsi"/>
                <w:b/>
                <w:bCs/>
                <w:color w:val="000000"/>
                <w:sz w:val="22"/>
                <w:szCs w:val="22"/>
                <w:lang w:eastAsia="en-GB"/>
              </w:rPr>
              <w:t>GENERAL MANAGEMENT ISSUES</w:t>
            </w:r>
          </w:p>
          <w:p w14:paraId="56C1155F" w14:textId="7746DACC" w:rsidR="004B5596" w:rsidRPr="00521289" w:rsidRDefault="004B5596" w:rsidP="00D2689B">
            <w:pPr>
              <w:jc w:val="both"/>
              <w:rPr>
                <w:rFonts w:asciiTheme="minorHAnsi" w:hAnsiTheme="minorHAnsi" w:cstheme="minorHAnsi"/>
                <w:b/>
                <w:bCs/>
                <w:color w:val="000000"/>
                <w:sz w:val="22"/>
                <w:szCs w:val="22"/>
                <w:lang w:eastAsia="en-GB"/>
              </w:rPr>
            </w:pPr>
          </w:p>
          <w:tbl>
            <w:tblPr>
              <w:tblW w:w="0" w:type="auto"/>
              <w:tblLook w:val="04A0" w:firstRow="1" w:lastRow="0" w:firstColumn="1" w:lastColumn="0" w:noHBand="0" w:noVBand="1"/>
            </w:tblPr>
            <w:tblGrid>
              <w:gridCol w:w="701"/>
              <w:gridCol w:w="8494"/>
            </w:tblGrid>
            <w:tr w:rsidR="004B5596" w:rsidRPr="00521289" w14:paraId="4D72B045" w14:textId="77777777" w:rsidTr="004B5596">
              <w:tc>
                <w:tcPr>
                  <w:tcW w:w="701" w:type="dxa"/>
                </w:tcPr>
                <w:p w14:paraId="6ADC9F10" w14:textId="3BE0DA0E" w:rsidR="004B5596" w:rsidRPr="00521289" w:rsidRDefault="004B5596" w:rsidP="004B5596">
                  <w:pPr>
                    <w:ind w:left="-564" w:firstLine="549"/>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Q</w:t>
                  </w:r>
                  <w:r w:rsidR="003F66FB" w:rsidRPr="00521289">
                    <w:rPr>
                      <w:rFonts w:asciiTheme="minorHAnsi" w:hAnsiTheme="minorHAnsi" w:cstheme="minorHAnsi"/>
                      <w:color w:val="000000"/>
                      <w:sz w:val="22"/>
                      <w:szCs w:val="22"/>
                      <w:lang w:eastAsia="en-GB"/>
                    </w:rPr>
                    <w:t>29</w:t>
                  </w:r>
                  <w:r w:rsidRPr="00521289">
                    <w:rPr>
                      <w:rFonts w:asciiTheme="minorHAnsi" w:hAnsiTheme="minorHAnsi" w:cstheme="minorHAnsi"/>
                      <w:color w:val="000000"/>
                      <w:sz w:val="22"/>
                      <w:szCs w:val="22"/>
                      <w:lang w:eastAsia="en-GB"/>
                    </w:rPr>
                    <w:t>.</w:t>
                  </w:r>
                </w:p>
              </w:tc>
              <w:tc>
                <w:tcPr>
                  <w:tcW w:w="8494" w:type="dxa"/>
                </w:tcPr>
                <w:p w14:paraId="2CCF0606" w14:textId="77777777" w:rsidR="004B5596" w:rsidRPr="00521289" w:rsidRDefault="004B5596" w:rsidP="004B5596">
                  <w:pPr>
                    <w:spacing w:after="120"/>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Please confirm you accept the below requirements:</w:t>
                  </w:r>
                </w:p>
                <w:p w14:paraId="1D26EC86" w14:textId="77777777" w:rsidR="004B5596" w:rsidRPr="00521289" w:rsidRDefault="004B5596" w:rsidP="004B5596">
                  <w:pPr>
                    <w:numPr>
                      <w:ilvl w:val="0"/>
                      <w:numId w:val="28"/>
                    </w:numPr>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 xml:space="preserve">The depositing of mud/detritus on the highway originating from the site or from any construction vehicle associated with the development is unacceptable. </w:t>
                  </w:r>
                </w:p>
                <w:p w14:paraId="794C8A12" w14:textId="77777777" w:rsidR="004B5596" w:rsidRPr="00521289" w:rsidRDefault="004B5596" w:rsidP="004B5596">
                  <w:pPr>
                    <w:numPr>
                      <w:ilvl w:val="0"/>
                      <w:numId w:val="28"/>
                    </w:numPr>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 xml:space="preserve">Under no circumstances should concrete residue or other detritus be washed into the drainage system. Appropriate measures will be taken to prevent concrete and other detritus from being washed into the </w:t>
                  </w:r>
                  <w:r w:rsidRPr="00521289">
                    <w:rPr>
                      <w:rFonts w:asciiTheme="minorHAnsi" w:hAnsiTheme="minorHAnsi" w:cstheme="minorHAnsi"/>
                      <w:color w:val="000000"/>
                      <w:sz w:val="22"/>
                      <w:szCs w:val="22"/>
                      <w:lang w:eastAsia="en-GB"/>
                    </w:rPr>
                    <w:t xml:space="preserve">public highway drainage system. The Council will be informed promptly should any such damage to the highway occur and will be duly reimbursed for the cost of the repairs. </w:t>
                  </w:r>
                </w:p>
                <w:p w14:paraId="0859D9FD" w14:textId="12F4DBCD" w:rsidR="004B5596" w:rsidRPr="00521289" w:rsidRDefault="004B5596" w:rsidP="004B5596">
                  <w:pPr>
                    <w:numPr>
                      <w:ilvl w:val="0"/>
                      <w:numId w:val="28"/>
                    </w:numPr>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A wheel wash</w:t>
                  </w:r>
                  <w:r w:rsidR="00466ACD" w:rsidRPr="00521289">
                    <w:rPr>
                      <w:rFonts w:asciiTheme="minorHAnsi" w:hAnsiTheme="minorHAnsi" w:cstheme="minorHAnsi"/>
                      <w:sz w:val="22"/>
                      <w:szCs w:val="22"/>
                      <w:lang w:eastAsia="en-GB"/>
                    </w:rPr>
                    <w:t>ing</w:t>
                  </w:r>
                  <w:r w:rsidRPr="00521289">
                    <w:rPr>
                      <w:rFonts w:asciiTheme="minorHAnsi" w:hAnsiTheme="minorHAnsi" w:cstheme="minorHAnsi"/>
                      <w:sz w:val="22"/>
                      <w:szCs w:val="22"/>
                      <w:lang w:eastAsia="en-GB"/>
                    </w:rPr>
                    <w:t xml:space="preserve"> facility shall be provided at all vehicular access gates to the development site to ensure that mud/detritus originating from the site is not deposited on the public highway.</w:t>
                  </w:r>
                </w:p>
                <w:p w14:paraId="7A0C85B7" w14:textId="501CB55E" w:rsidR="004B5596" w:rsidRPr="00521289" w:rsidRDefault="004B5596" w:rsidP="004B5596">
                  <w:pPr>
                    <w:numPr>
                      <w:ilvl w:val="0"/>
                      <w:numId w:val="28"/>
                    </w:numPr>
                    <w:jc w:val="both"/>
                    <w:rPr>
                      <w:rFonts w:asciiTheme="minorHAnsi" w:hAnsiTheme="minorHAnsi" w:cstheme="minorHAnsi"/>
                      <w:sz w:val="22"/>
                      <w:szCs w:val="22"/>
                      <w:lang w:eastAsia="en-GB"/>
                    </w:rPr>
                  </w:pPr>
                  <w:r w:rsidRPr="00521289">
                    <w:rPr>
                      <w:rFonts w:asciiTheme="minorHAnsi" w:hAnsiTheme="minorHAnsi" w:cstheme="minorHAnsi"/>
                      <w:sz w:val="22"/>
                      <w:szCs w:val="22"/>
                      <w:lang w:eastAsia="en-GB"/>
                    </w:rPr>
                    <w:t xml:space="preserve">Where the deposition of some dirt on the highway is unavoidable, any mud/detritus shall be expeditiously cleared using street cleansing vehicles or </w:t>
                  </w:r>
                  <w:r w:rsidR="00B96980" w:rsidRPr="00521289">
                    <w:rPr>
                      <w:rFonts w:asciiTheme="minorHAnsi" w:hAnsiTheme="minorHAnsi" w:cstheme="minorHAnsi"/>
                      <w:sz w:val="22"/>
                      <w:szCs w:val="22"/>
                      <w:lang w:eastAsia="en-GB"/>
                    </w:rPr>
                    <w:t>similar</w:t>
                  </w:r>
                  <w:r w:rsidR="00B96980" w:rsidRPr="00521289">
                    <w:rPr>
                      <w:rStyle w:val="CommentReference"/>
                      <w:rFonts w:asciiTheme="minorHAnsi" w:hAnsiTheme="minorHAnsi" w:cstheme="minorHAnsi"/>
                      <w:sz w:val="22"/>
                      <w:szCs w:val="22"/>
                    </w:rPr>
                    <w:t>.</w:t>
                  </w:r>
                  <w:r w:rsidR="00B96980" w:rsidRPr="00521289">
                    <w:rPr>
                      <w:rFonts w:asciiTheme="minorHAnsi" w:hAnsiTheme="minorHAnsi" w:cstheme="minorHAnsi"/>
                      <w:sz w:val="22"/>
                      <w:szCs w:val="22"/>
                      <w:lang w:eastAsia="en-GB"/>
                    </w:rPr>
                    <w:t xml:space="preserve"> Jet</w:t>
                  </w:r>
                  <w:r w:rsidR="009505DB" w:rsidRPr="00521289">
                    <w:rPr>
                      <w:rFonts w:asciiTheme="minorHAnsi" w:hAnsiTheme="minorHAnsi" w:cstheme="minorHAnsi"/>
                      <w:sz w:val="22"/>
                      <w:szCs w:val="22"/>
                      <w:lang w:eastAsia="en-GB"/>
                    </w:rPr>
                    <w:t xml:space="preserve"> washers will not be used to flush such dirt into road gullies.</w:t>
                  </w:r>
                  <w:r w:rsidRPr="00521289">
                    <w:rPr>
                      <w:rFonts w:asciiTheme="minorHAnsi" w:hAnsiTheme="minorHAnsi" w:cstheme="minorHAnsi"/>
                      <w:sz w:val="22"/>
                      <w:szCs w:val="22"/>
                      <w:lang w:eastAsia="en-GB"/>
                    </w:rPr>
                    <w:t xml:space="preserve"> No development dirt shall be evident on the highway at the end of any working day</w:t>
                  </w:r>
                </w:p>
              </w:tc>
            </w:tr>
          </w:tbl>
          <w:tbl>
            <w:tblPr>
              <w:tblpPr w:leftFromText="180" w:rightFromText="180" w:vertAnchor="text" w:horzAnchor="page" w:tblpX="1276" w:tblpY="228"/>
              <w:tblW w:w="0" w:type="auto"/>
              <w:tblLook w:val="04A0" w:firstRow="1" w:lastRow="0" w:firstColumn="1" w:lastColumn="0" w:noHBand="0" w:noVBand="1"/>
            </w:tblPr>
            <w:tblGrid>
              <w:gridCol w:w="2943"/>
              <w:gridCol w:w="1276"/>
            </w:tblGrid>
            <w:tr w:rsidR="004B5596" w:rsidRPr="00521289" w14:paraId="583BFC84" w14:textId="77777777" w:rsidTr="00B8476D">
              <w:trPr>
                <w:trHeight w:val="606"/>
              </w:trPr>
              <w:tc>
                <w:tcPr>
                  <w:tcW w:w="2943" w:type="dxa"/>
                  <w:tcBorders>
                    <w:top w:val="single" w:sz="4" w:space="0" w:color="auto"/>
                    <w:left w:val="single" w:sz="4" w:space="0" w:color="auto"/>
                    <w:bottom w:val="single" w:sz="4" w:space="0" w:color="auto"/>
                    <w:right w:val="single" w:sz="4" w:space="0" w:color="auto"/>
                  </w:tcBorders>
                  <w:vAlign w:val="center"/>
                </w:tcPr>
                <w:p w14:paraId="304AA3D9" w14:textId="77777777" w:rsidR="004B5596" w:rsidRPr="00521289" w:rsidRDefault="004B5596" w:rsidP="004B5596">
                  <w:pPr>
                    <w:jc w:val="center"/>
                    <w:rPr>
                      <w:rFonts w:asciiTheme="minorHAnsi" w:hAnsiTheme="minorHAnsi" w:cstheme="minorHAnsi"/>
                      <w:color w:val="0070C0"/>
                      <w:sz w:val="22"/>
                      <w:szCs w:val="22"/>
                    </w:rPr>
                  </w:pPr>
                  <w:r w:rsidRPr="00521289">
                    <w:rPr>
                      <w:rFonts w:asciiTheme="minorHAnsi" w:hAnsiTheme="minorHAnsi" w:cstheme="minorHAnsi"/>
                      <w:i/>
                      <w:color w:val="0070C0"/>
                      <w:sz w:val="22"/>
                      <w:szCs w:val="22"/>
                    </w:rPr>
                    <w:t>Please delete as appropriate</w:t>
                  </w:r>
                </w:p>
              </w:tc>
              <w:tc>
                <w:tcPr>
                  <w:tcW w:w="1276" w:type="dxa"/>
                  <w:tcBorders>
                    <w:top w:val="single" w:sz="4" w:space="0" w:color="auto"/>
                    <w:left w:val="single" w:sz="4" w:space="0" w:color="auto"/>
                    <w:bottom w:val="single" w:sz="4" w:space="0" w:color="auto"/>
                    <w:right w:val="single" w:sz="4" w:space="0" w:color="auto"/>
                  </w:tcBorders>
                  <w:vAlign w:val="center"/>
                </w:tcPr>
                <w:p w14:paraId="3A7C93B9" w14:textId="77777777" w:rsidR="004B5596" w:rsidRPr="00521289" w:rsidRDefault="004B5596" w:rsidP="004B5596">
                  <w:pPr>
                    <w:jc w:val="center"/>
                    <w:rPr>
                      <w:rFonts w:asciiTheme="minorHAnsi" w:hAnsiTheme="minorHAnsi" w:cstheme="minorHAnsi"/>
                      <w:sz w:val="22"/>
                      <w:szCs w:val="22"/>
                    </w:rPr>
                  </w:pPr>
                  <w:r w:rsidRPr="00521289">
                    <w:rPr>
                      <w:rFonts w:asciiTheme="minorHAnsi" w:hAnsiTheme="minorHAnsi" w:cstheme="minorHAnsi"/>
                      <w:i/>
                      <w:color w:val="0070C0"/>
                      <w:sz w:val="22"/>
                      <w:szCs w:val="22"/>
                    </w:rPr>
                    <w:t>Y / N</w:t>
                  </w:r>
                </w:p>
              </w:tc>
            </w:tr>
          </w:tbl>
          <w:p w14:paraId="10534BC4" w14:textId="77777777" w:rsidR="004B5596" w:rsidRPr="00521289" w:rsidRDefault="004B5596" w:rsidP="004B5596">
            <w:pPr>
              <w:jc w:val="both"/>
              <w:rPr>
                <w:rFonts w:asciiTheme="minorHAnsi" w:hAnsiTheme="minorHAnsi" w:cstheme="minorHAnsi"/>
                <w:sz w:val="22"/>
                <w:szCs w:val="22"/>
              </w:rPr>
            </w:pPr>
          </w:p>
          <w:p w14:paraId="74A5B472" w14:textId="6E73423D" w:rsidR="004B5596" w:rsidRPr="00521289" w:rsidRDefault="004B5596" w:rsidP="00D2689B">
            <w:pPr>
              <w:jc w:val="both"/>
              <w:rPr>
                <w:rFonts w:asciiTheme="minorHAnsi" w:hAnsiTheme="minorHAnsi" w:cstheme="minorHAnsi"/>
                <w:b/>
                <w:bCs/>
                <w:color w:val="000000"/>
                <w:sz w:val="22"/>
                <w:szCs w:val="22"/>
                <w:lang w:eastAsia="en-GB"/>
              </w:rPr>
            </w:pPr>
          </w:p>
        </w:tc>
      </w:tr>
    </w:tbl>
    <w:p w14:paraId="231D605C" w14:textId="1B8A94EF" w:rsidR="00235599" w:rsidRPr="00521289" w:rsidRDefault="00235599" w:rsidP="00D2689B">
      <w:pPr>
        <w:rPr>
          <w:rFonts w:asciiTheme="minorHAnsi" w:hAnsiTheme="minorHAnsi" w:cstheme="minorHAnsi"/>
          <w:sz w:val="22"/>
          <w:szCs w:val="22"/>
        </w:rPr>
      </w:pPr>
    </w:p>
    <w:p w14:paraId="2E8058DC" w14:textId="77777777" w:rsidR="00D80127" w:rsidRPr="00521289" w:rsidRDefault="00D80127" w:rsidP="00D2689B">
      <w:pPr>
        <w:rPr>
          <w:rFonts w:asciiTheme="minorHAnsi" w:hAnsiTheme="minorHAnsi" w:cstheme="minorHAnsi"/>
          <w:sz w:val="22"/>
          <w:szCs w:val="22"/>
        </w:rPr>
      </w:pPr>
    </w:p>
    <w:tbl>
      <w:tblPr>
        <w:tblW w:w="0" w:type="auto"/>
        <w:tblInd w:w="392" w:type="dxa"/>
        <w:tblLook w:val="04A0" w:firstRow="1" w:lastRow="0" w:firstColumn="1" w:lastColumn="0" w:noHBand="0" w:noVBand="1"/>
      </w:tblPr>
      <w:tblGrid>
        <w:gridCol w:w="708"/>
        <w:gridCol w:w="9095"/>
      </w:tblGrid>
      <w:tr w:rsidR="00235599" w:rsidRPr="00521289" w14:paraId="0BF5C02B" w14:textId="77777777" w:rsidTr="000B3F07">
        <w:tc>
          <w:tcPr>
            <w:tcW w:w="709" w:type="dxa"/>
          </w:tcPr>
          <w:p w14:paraId="39066451" w14:textId="1AB0D0D9" w:rsidR="00235599" w:rsidRPr="00521289" w:rsidRDefault="003F66FB" w:rsidP="00D2689B">
            <w:pPr>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Q30</w:t>
            </w:r>
            <w:r w:rsidR="00235599" w:rsidRPr="00521289">
              <w:rPr>
                <w:rFonts w:asciiTheme="minorHAnsi" w:hAnsiTheme="minorHAnsi" w:cstheme="minorHAnsi"/>
                <w:color w:val="000000"/>
                <w:sz w:val="22"/>
                <w:szCs w:val="22"/>
                <w:lang w:eastAsia="en-GB"/>
              </w:rPr>
              <w:t>.</w:t>
            </w:r>
          </w:p>
        </w:tc>
        <w:tc>
          <w:tcPr>
            <w:tcW w:w="9213" w:type="dxa"/>
          </w:tcPr>
          <w:p w14:paraId="4543486C" w14:textId="23FD80F4" w:rsidR="00235599" w:rsidRPr="00521289" w:rsidRDefault="00235599" w:rsidP="000A3815">
            <w:pPr>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Please confirm that you will</w:t>
            </w:r>
            <w:r w:rsidR="00862A51" w:rsidRPr="00521289">
              <w:rPr>
                <w:rFonts w:asciiTheme="minorHAnsi" w:hAnsiTheme="minorHAnsi" w:cstheme="minorHAnsi"/>
                <w:color w:val="000000"/>
                <w:sz w:val="22"/>
                <w:szCs w:val="22"/>
                <w:lang w:eastAsia="en-GB"/>
              </w:rPr>
              <w:t xml:space="preserve"> make all reasonable efforts </w:t>
            </w:r>
            <w:r w:rsidR="001A425C" w:rsidRPr="00521289">
              <w:rPr>
                <w:rFonts w:asciiTheme="minorHAnsi" w:hAnsiTheme="minorHAnsi" w:cstheme="minorHAnsi"/>
                <w:color w:val="000000"/>
                <w:sz w:val="22"/>
                <w:szCs w:val="22"/>
                <w:lang w:eastAsia="en-GB"/>
              </w:rPr>
              <w:t xml:space="preserve">and always when specifically directed by the Council </w:t>
            </w:r>
            <w:r w:rsidR="00862A51" w:rsidRPr="00521289">
              <w:rPr>
                <w:rFonts w:asciiTheme="minorHAnsi" w:hAnsiTheme="minorHAnsi" w:cstheme="minorHAnsi"/>
                <w:color w:val="000000"/>
                <w:sz w:val="22"/>
                <w:szCs w:val="22"/>
                <w:lang w:eastAsia="en-GB"/>
              </w:rPr>
              <w:t xml:space="preserve">to </w:t>
            </w:r>
            <w:r w:rsidRPr="00521289">
              <w:rPr>
                <w:rFonts w:asciiTheme="minorHAnsi" w:hAnsiTheme="minorHAnsi" w:cstheme="minorHAnsi"/>
                <w:color w:val="000000"/>
                <w:sz w:val="22"/>
                <w:szCs w:val="22"/>
                <w:lang w:eastAsia="en-GB"/>
              </w:rPr>
              <w:t xml:space="preserve">coordinate </w:t>
            </w:r>
            <w:r w:rsidR="000A3815" w:rsidRPr="00521289">
              <w:rPr>
                <w:rFonts w:asciiTheme="minorHAnsi" w:hAnsiTheme="minorHAnsi" w:cstheme="minorHAnsi"/>
                <w:color w:val="000000"/>
                <w:sz w:val="22"/>
                <w:szCs w:val="22"/>
                <w:lang w:eastAsia="en-GB"/>
              </w:rPr>
              <w:t>the scheduling of construction traffic movement with</w:t>
            </w:r>
            <w:r w:rsidRPr="00521289">
              <w:rPr>
                <w:rFonts w:asciiTheme="minorHAnsi" w:hAnsiTheme="minorHAnsi" w:cstheme="minorHAnsi"/>
                <w:color w:val="000000"/>
                <w:sz w:val="22"/>
                <w:szCs w:val="22"/>
                <w:lang w:eastAsia="en-GB"/>
              </w:rPr>
              <w:t xml:space="preserve"> other </w:t>
            </w:r>
            <w:r w:rsidR="00241B96" w:rsidRPr="00521289">
              <w:rPr>
                <w:rFonts w:asciiTheme="minorHAnsi" w:hAnsiTheme="minorHAnsi" w:cstheme="minorHAnsi"/>
                <w:color w:val="000000"/>
                <w:sz w:val="22"/>
                <w:szCs w:val="22"/>
                <w:lang w:eastAsia="en-GB"/>
              </w:rPr>
              <w:t xml:space="preserve">nearby </w:t>
            </w:r>
            <w:r w:rsidRPr="00521289">
              <w:rPr>
                <w:rFonts w:asciiTheme="minorHAnsi" w:hAnsiTheme="minorHAnsi" w:cstheme="minorHAnsi"/>
                <w:color w:val="000000"/>
                <w:sz w:val="22"/>
                <w:szCs w:val="22"/>
                <w:lang w:eastAsia="en-GB"/>
              </w:rPr>
              <w:t xml:space="preserve">developments </w:t>
            </w:r>
            <w:r w:rsidR="000A3815" w:rsidRPr="00521289">
              <w:rPr>
                <w:rFonts w:asciiTheme="minorHAnsi" w:hAnsiTheme="minorHAnsi" w:cstheme="minorHAnsi"/>
                <w:color w:val="000000"/>
                <w:sz w:val="22"/>
                <w:szCs w:val="22"/>
                <w:lang w:eastAsia="en-GB"/>
              </w:rPr>
              <w:t xml:space="preserve">and </w:t>
            </w:r>
            <w:r w:rsidR="00DC62BD" w:rsidRPr="00521289">
              <w:rPr>
                <w:rFonts w:asciiTheme="minorHAnsi" w:hAnsiTheme="minorHAnsi" w:cstheme="minorHAnsi"/>
                <w:color w:val="000000"/>
                <w:sz w:val="22"/>
                <w:szCs w:val="22"/>
                <w:lang w:eastAsia="en-GB"/>
              </w:rPr>
              <w:t xml:space="preserve">those </w:t>
            </w:r>
            <w:r w:rsidR="000A3815" w:rsidRPr="00521289">
              <w:rPr>
                <w:rFonts w:asciiTheme="minorHAnsi" w:hAnsiTheme="minorHAnsi" w:cstheme="minorHAnsi"/>
                <w:color w:val="000000"/>
                <w:sz w:val="22"/>
                <w:szCs w:val="22"/>
                <w:lang w:eastAsia="en-GB"/>
              </w:rPr>
              <w:t xml:space="preserve">on the construction traffic routes specified above. </w:t>
            </w:r>
            <w:r w:rsidR="00241B96" w:rsidRPr="00521289">
              <w:rPr>
                <w:rFonts w:asciiTheme="minorHAnsi" w:hAnsiTheme="minorHAnsi" w:cstheme="minorHAnsi"/>
                <w:color w:val="000000"/>
                <w:sz w:val="22"/>
                <w:szCs w:val="22"/>
                <w:lang w:eastAsia="en-GB"/>
              </w:rPr>
              <w:t>Please identify relevant development</w:t>
            </w:r>
            <w:r w:rsidR="00211DEB" w:rsidRPr="00521289">
              <w:rPr>
                <w:rFonts w:asciiTheme="minorHAnsi" w:hAnsiTheme="minorHAnsi" w:cstheme="minorHAnsi"/>
                <w:color w:val="000000"/>
                <w:sz w:val="22"/>
                <w:szCs w:val="22"/>
                <w:lang w:eastAsia="en-GB"/>
              </w:rPr>
              <w:t xml:space="preserve"> sites </w:t>
            </w:r>
            <w:r w:rsidR="00241B96" w:rsidRPr="00521289">
              <w:rPr>
                <w:rFonts w:asciiTheme="minorHAnsi" w:hAnsiTheme="minorHAnsi" w:cstheme="minorHAnsi"/>
                <w:color w:val="000000"/>
                <w:sz w:val="22"/>
                <w:szCs w:val="22"/>
                <w:lang w:eastAsia="en-GB"/>
              </w:rPr>
              <w:t>with which you will coordinate.</w:t>
            </w:r>
          </w:p>
          <w:p w14:paraId="413E3EA3" w14:textId="77777777" w:rsidR="000A3815" w:rsidRPr="00521289" w:rsidRDefault="000A3815" w:rsidP="000A3815">
            <w:pPr>
              <w:jc w:val="both"/>
              <w:rPr>
                <w:rFonts w:asciiTheme="minorHAnsi" w:hAnsiTheme="minorHAnsi" w:cstheme="minorHAnsi"/>
                <w:i/>
                <w:color w:val="0070C0"/>
                <w:sz w:val="22"/>
                <w:szCs w:val="22"/>
                <w:lang w:eastAsia="en-GB"/>
              </w:rPr>
            </w:pPr>
            <w:r w:rsidRPr="00521289">
              <w:rPr>
                <w:rFonts w:asciiTheme="minorHAnsi" w:hAnsiTheme="minorHAnsi" w:cstheme="minorHAnsi"/>
                <w:i/>
                <w:color w:val="0070C0"/>
                <w:sz w:val="22"/>
                <w:szCs w:val="22"/>
                <w:lang w:eastAsia="en-GB"/>
              </w:rPr>
              <w:t>When more than one development is occurring on a narrow street or on cul de sacs where access is constrained, deliveries to development sites must be coordinated so as to maintain access at all times and minimise disruption.</w:t>
            </w:r>
          </w:p>
        </w:tc>
      </w:tr>
    </w:tbl>
    <w:p w14:paraId="6DD9FA00" w14:textId="77777777" w:rsidR="00235599" w:rsidRPr="00521289" w:rsidRDefault="00235599" w:rsidP="00D2689B">
      <w:pPr>
        <w:jc w:val="both"/>
        <w:rPr>
          <w:rFonts w:asciiTheme="minorHAnsi" w:hAnsiTheme="minorHAnsi" w:cstheme="minorHAnsi"/>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1"/>
      </w:tblGrid>
      <w:tr w:rsidR="00235599" w:rsidRPr="00521289" w14:paraId="085F66F6" w14:textId="77777777" w:rsidTr="00FF29F5">
        <w:trPr>
          <w:trHeight w:val="2942"/>
        </w:trPr>
        <w:tc>
          <w:tcPr>
            <w:tcW w:w="9780" w:type="dxa"/>
          </w:tcPr>
          <w:p w14:paraId="5E58BDAC" w14:textId="77777777" w:rsidR="00235599" w:rsidRPr="00521289" w:rsidRDefault="00235599" w:rsidP="00D2689B">
            <w:pPr>
              <w:jc w:val="both"/>
              <w:rPr>
                <w:rFonts w:asciiTheme="minorHAnsi" w:hAnsiTheme="minorHAnsi" w:cstheme="minorHAnsi"/>
                <w:sz w:val="22"/>
                <w:szCs w:val="22"/>
              </w:rPr>
            </w:pPr>
          </w:p>
          <w:p w14:paraId="0D714A13" w14:textId="77777777" w:rsidR="00FF29F5" w:rsidRPr="00521289" w:rsidRDefault="00FF29F5" w:rsidP="00D2689B">
            <w:pPr>
              <w:jc w:val="both"/>
              <w:rPr>
                <w:rFonts w:asciiTheme="minorHAnsi" w:hAnsiTheme="minorHAnsi" w:cstheme="minorHAnsi"/>
                <w:sz w:val="22"/>
                <w:szCs w:val="22"/>
              </w:rPr>
            </w:pPr>
          </w:p>
          <w:p w14:paraId="4E338588" w14:textId="77777777" w:rsidR="00FF29F5" w:rsidRPr="00521289" w:rsidRDefault="00FF29F5" w:rsidP="00D2689B">
            <w:pPr>
              <w:jc w:val="both"/>
              <w:rPr>
                <w:rFonts w:asciiTheme="minorHAnsi" w:hAnsiTheme="minorHAnsi" w:cstheme="minorHAnsi"/>
                <w:sz w:val="22"/>
                <w:szCs w:val="22"/>
              </w:rPr>
            </w:pPr>
          </w:p>
          <w:p w14:paraId="299688F3" w14:textId="77777777" w:rsidR="00FF29F5" w:rsidRPr="00521289" w:rsidRDefault="00FF29F5" w:rsidP="00D2689B">
            <w:pPr>
              <w:jc w:val="both"/>
              <w:rPr>
                <w:rFonts w:asciiTheme="minorHAnsi" w:hAnsiTheme="minorHAnsi" w:cstheme="minorHAnsi"/>
                <w:sz w:val="22"/>
                <w:szCs w:val="22"/>
              </w:rPr>
            </w:pPr>
          </w:p>
          <w:p w14:paraId="0F10A441" w14:textId="77777777" w:rsidR="00FF29F5" w:rsidRPr="00521289" w:rsidRDefault="00FF29F5" w:rsidP="00D2689B">
            <w:pPr>
              <w:jc w:val="both"/>
              <w:rPr>
                <w:rFonts w:asciiTheme="minorHAnsi" w:hAnsiTheme="minorHAnsi" w:cstheme="minorHAnsi"/>
                <w:sz w:val="22"/>
                <w:szCs w:val="22"/>
              </w:rPr>
            </w:pPr>
          </w:p>
          <w:p w14:paraId="0C79FA27" w14:textId="77777777" w:rsidR="00FF29F5" w:rsidRPr="00521289" w:rsidRDefault="00FF29F5" w:rsidP="00D2689B">
            <w:pPr>
              <w:jc w:val="both"/>
              <w:rPr>
                <w:rFonts w:asciiTheme="minorHAnsi" w:hAnsiTheme="minorHAnsi" w:cstheme="minorHAnsi"/>
                <w:sz w:val="22"/>
                <w:szCs w:val="22"/>
              </w:rPr>
            </w:pPr>
          </w:p>
          <w:p w14:paraId="3E7E67E9" w14:textId="77777777" w:rsidR="00FF29F5" w:rsidRPr="00521289" w:rsidRDefault="00FF29F5" w:rsidP="00D2689B">
            <w:pPr>
              <w:jc w:val="both"/>
              <w:rPr>
                <w:rFonts w:asciiTheme="minorHAnsi" w:hAnsiTheme="minorHAnsi" w:cstheme="minorHAnsi"/>
                <w:sz w:val="22"/>
                <w:szCs w:val="22"/>
              </w:rPr>
            </w:pPr>
          </w:p>
          <w:p w14:paraId="126522E6" w14:textId="77777777" w:rsidR="00FF29F5" w:rsidRPr="00521289" w:rsidRDefault="00FF29F5" w:rsidP="00D2689B">
            <w:pPr>
              <w:jc w:val="both"/>
              <w:rPr>
                <w:rFonts w:asciiTheme="minorHAnsi" w:hAnsiTheme="minorHAnsi" w:cstheme="minorHAnsi"/>
                <w:sz w:val="22"/>
                <w:szCs w:val="22"/>
              </w:rPr>
            </w:pPr>
          </w:p>
          <w:p w14:paraId="4CF88F72" w14:textId="77777777" w:rsidR="00FF29F5" w:rsidRPr="00521289" w:rsidRDefault="00FF29F5" w:rsidP="00D2689B">
            <w:pPr>
              <w:jc w:val="both"/>
              <w:rPr>
                <w:rFonts w:asciiTheme="minorHAnsi" w:hAnsiTheme="minorHAnsi" w:cstheme="minorHAnsi"/>
                <w:sz w:val="22"/>
                <w:szCs w:val="22"/>
              </w:rPr>
            </w:pPr>
          </w:p>
          <w:p w14:paraId="76A3E399" w14:textId="77777777" w:rsidR="00FF29F5" w:rsidRPr="00521289" w:rsidRDefault="00FF29F5" w:rsidP="00D2689B">
            <w:pPr>
              <w:jc w:val="both"/>
              <w:rPr>
                <w:rFonts w:asciiTheme="minorHAnsi" w:hAnsiTheme="minorHAnsi" w:cstheme="minorHAnsi"/>
                <w:sz w:val="22"/>
                <w:szCs w:val="22"/>
              </w:rPr>
            </w:pPr>
          </w:p>
        </w:tc>
      </w:tr>
    </w:tbl>
    <w:p w14:paraId="4EFDA0F1" w14:textId="77777777" w:rsidR="00FF29F5" w:rsidRPr="00521289" w:rsidRDefault="00FF29F5" w:rsidP="00D2689B">
      <w:pPr>
        <w:jc w:val="both"/>
        <w:rPr>
          <w:rFonts w:asciiTheme="minorHAnsi" w:hAnsiTheme="minorHAnsi" w:cstheme="minorHAnsi"/>
          <w:sz w:val="22"/>
          <w:szCs w:val="22"/>
        </w:rPr>
      </w:pPr>
    </w:p>
    <w:p w14:paraId="73141284" w14:textId="77777777" w:rsidR="000A3815" w:rsidRPr="00521289" w:rsidRDefault="000A3815" w:rsidP="00D2689B">
      <w:pPr>
        <w:jc w:val="both"/>
        <w:rPr>
          <w:rFonts w:asciiTheme="minorHAnsi" w:hAnsiTheme="minorHAnsi" w:cstheme="minorHAnsi"/>
          <w:sz w:val="22"/>
          <w:szCs w:val="22"/>
        </w:rPr>
      </w:pPr>
    </w:p>
    <w:tbl>
      <w:tblPr>
        <w:tblW w:w="0" w:type="auto"/>
        <w:tblInd w:w="392" w:type="dxa"/>
        <w:tblLook w:val="04A0" w:firstRow="1" w:lastRow="0" w:firstColumn="1" w:lastColumn="0" w:noHBand="0" w:noVBand="1"/>
      </w:tblPr>
      <w:tblGrid>
        <w:gridCol w:w="813"/>
        <w:gridCol w:w="8990"/>
      </w:tblGrid>
      <w:tr w:rsidR="00223870" w:rsidRPr="00521289" w14:paraId="67145E3E" w14:textId="77777777" w:rsidTr="006E0D55">
        <w:tc>
          <w:tcPr>
            <w:tcW w:w="709" w:type="dxa"/>
          </w:tcPr>
          <w:p w14:paraId="64175167" w14:textId="63325C3D" w:rsidR="00223870" w:rsidRPr="00521289" w:rsidRDefault="003F66FB" w:rsidP="00FF29F5">
            <w:pPr>
              <w:ind w:left="170"/>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Q31</w:t>
            </w:r>
            <w:r w:rsidR="00223870" w:rsidRPr="00521289">
              <w:rPr>
                <w:rFonts w:asciiTheme="minorHAnsi" w:hAnsiTheme="minorHAnsi" w:cstheme="minorHAnsi"/>
                <w:color w:val="000000"/>
                <w:sz w:val="22"/>
                <w:szCs w:val="22"/>
                <w:lang w:eastAsia="en-GB"/>
              </w:rPr>
              <w:t>.</w:t>
            </w:r>
          </w:p>
        </w:tc>
        <w:tc>
          <w:tcPr>
            <w:tcW w:w="9213" w:type="dxa"/>
          </w:tcPr>
          <w:p w14:paraId="6D9ADB92" w14:textId="0A6D0F61" w:rsidR="00223870" w:rsidRPr="00521289" w:rsidRDefault="00FF29F5" w:rsidP="00FF29F5">
            <w:pPr>
              <w:ind w:left="57" w:right="57"/>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Please confirm that</w:t>
            </w:r>
            <w:r w:rsidR="00223870" w:rsidRPr="00521289">
              <w:rPr>
                <w:rFonts w:asciiTheme="minorHAnsi" w:hAnsiTheme="minorHAnsi" w:cstheme="minorHAnsi"/>
                <w:color w:val="000000"/>
                <w:sz w:val="22"/>
                <w:szCs w:val="22"/>
                <w:lang w:eastAsia="en-GB"/>
              </w:rPr>
              <w:t xml:space="preserve"> </w:t>
            </w:r>
            <w:r w:rsidR="00466ACD" w:rsidRPr="00521289">
              <w:rPr>
                <w:rFonts w:asciiTheme="minorHAnsi" w:hAnsiTheme="minorHAnsi" w:cstheme="minorHAnsi"/>
                <w:color w:val="000000"/>
                <w:sz w:val="22"/>
                <w:szCs w:val="22"/>
                <w:lang w:eastAsia="en-GB"/>
              </w:rPr>
              <w:t xml:space="preserve">if directed by the Council </w:t>
            </w:r>
            <w:r w:rsidR="00223870" w:rsidRPr="00521289">
              <w:rPr>
                <w:rFonts w:asciiTheme="minorHAnsi" w:hAnsiTheme="minorHAnsi" w:cstheme="minorHAnsi"/>
                <w:color w:val="000000"/>
                <w:sz w:val="22"/>
                <w:szCs w:val="22"/>
                <w:lang w:eastAsia="en-GB"/>
              </w:rPr>
              <w:t>you</w:t>
            </w:r>
            <w:r w:rsidRPr="00521289">
              <w:rPr>
                <w:rFonts w:asciiTheme="minorHAnsi" w:hAnsiTheme="minorHAnsi" w:cstheme="minorHAnsi"/>
                <w:color w:val="000000"/>
                <w:sz w:val="22"/>
                <w:szCs w:val="22"/>
                <w:lang w:eastAsia="en-GB"/>
              </w:rPr>
              <w:t xml:space="preserve"> will</w:t>
            </w:r>
            <w:r w:rsidR="00223870" w:rsidRPr="00521289">
              <w:rPr>
                <w:rFonts w:asciiTheme="minorHAnsi" w:hAnsiTheme="minorHAnsi" w:cstheme="minorHAnsi"/>
                <w:color w:val="000000"/>
                <w:sz w:val="22"/>
                <w:szCs w:val="22"/>
                <w:lang w:eastAsia="en-GB"/>
              </w:rPr>
              <w:t xml:space="preserve"> </w:t>
            </w:r>
            <w:r w:rsidR="00D80127" w:rsidRPr="00521289">
              <w:rPr>
                <w:rFonts w:asciiTheme="minorHAnsi" w:hAnsiTheme="minorHAnsi" w:cstheme="minorHAnsi"/>
                <w:color w:val="000000"/>
                <w:sz w:val="22"/>
                <w:szCs w:val="22"/>
                <w:lang w:eastAsia="en-GB"/>
              </w:rPr>
              <w:t>monitor any site accesses or loading areas authorised by this plan with CCTV between 8am and 6pm Monday to Friday and to make any footage</w:t>
            </w:r>
            <w:r w:rsidR="00223870" w:rsidRPr="00521289">
              <w:rPr>
                <w:rFonts w:asciiTheme="minorHAnsi" w:hAnsiTheme="minorHAnsi" w:cstheme="minorHAnsi"/>
                <w:color w:val="000000"/>
                <w:sz w:val="22"/>
                <w:szCs w:val="22"/>
                <w:lang w:eastAsia="en-GB"/>
              </w:rPr>
              <w:t xml:space="preserve"> </w:t>
            </w:r>
            <w:r w:rsidR="00D80127" w:rsidRPr="00521289">
              <w:rPr>
                <w:rFonts w:asciiTheme="minorHAnsi" w:hAnsiTheme="minorHAnsi" w:cstheme="minorHAnsi"/>
                <w:color w:val="000000"/>
                <w:sz w:val="22"/>
                <w:szCs w:val="22"/>
                <w:lang w:eastAsia="en-GB"/>
              </w:rPr>
              <w:t xml:space="preserve">available on request. </w:t>
            </w:r>
          </w:p>
          <w:p w14:paraId="68E6533E" w14:textId="45493795" w:rsidR="00223870" w:rsidRPr="00521289" w:rsidRDefault="00223870" w:rsidP="00FF29F5">
            <w:pPr>
              <w:ind w:left="57" w:right="57"/>
              <w:jc w:val="both"/>
              <w:rPr>
                <w:rFonts w:asciiTheme="minorHAnsi" w:hAnsiTheme="minorHAnsi" w:cstheme="minorHAnsi"/>
                <w:color w:val="0070C0"/>
                <w:sz w:val="22"/>
                <w:szCs w:val="22"/>
                <w:lang w:eastAsia="en-GB"/>
              </w:rPr>
            </w:pPr>
          </w:p>
        </w:tc>
      </w:tr>
    </w:tbl>
    <w:p w14:paraId="13705FDF" w14:textId="77777777" w:rsidR="00223870" w:rsidRPr="00521289" w:rsidRDefault="00223870" w:rsidP="00D2689B">
      <w:pPr>
        <w:jc w:val="both"/>
        <w:rPr>
          <w:rFonts w:asciiTheme="minorHAnsi" w:hAnsiTheme="minorHAnsi" w:cstheme="minorHAnsi"/>
          <w:sz w:val="22"/>
          <w:szCs w:val="22"/>
        </w:rPr>
      </w:pPr>
    </w:p>
    <w:tbl>
      <w:tblPr>
        <w:tblW w:w="0" w:type="auto"/>
        <w:tblInd w:w="675" w:type="dxa"/>
        <w:tblLayout w:type="fixed"/>
        <w:tblLook w:val="04A0" w:firstRow="1" w:lastRow="0" w:firstColumn="1" w:lastColumn="0" w:noHBand="0" w:noVBand="1"/>
      </w:tblPr>
      <w:tblGrid>
        <w:gridCol w:w="2906"/>
        <w:gridCol w:w="2510"/>
      </w:tblGrid>
      <w:tr w:rsidR="009805C6" w:rsidRPr="00521289" w14:paraId="4AAC419C" w14:textId="77777777" w:rsidTr="00EC0E09">
        <w:trPr>
          <w:trHeight w:val="606"/>
        </w:trPr>
        <w:tc>
          <w:tcPr>
            <w:tcW w:w="2906" w:type="dxa"/>
            <w:tcBorders>
              <w:top w:val="single" w:sz="4" w:space="0" w:color="auto"/>
              <w:left w:val="single" w:sz="4" w:space="0" w:color="auto"/>
              <w:bottom w:val="single" w:sz="4" w:space="0" w:color="auto"/>
              <w:right w:val="single" w:sz="4" w:space="0" w:color="auto"/>
            </w:tcBorders>
            <w:vAlign w:val="center"/>
          </w:tcPr>
          <w:p w14:paraId="591A9E57" w14:textId="77777777" w:rsidR="009805C6" w:rsidRPr="00521289" w:rsidRDefault="009805C6" w:rsidP="008E19FC">
            <w:pPr>
              <w:jc w:val="center"/>
              <w:rPr>
                <w:rFonts w:asciiTheme="minorHAnsi" w:hAnsiTheme="minorHAnsi" w:cstheme="minorHAnsi"/>
                <w:color w:val="0070C0"/>
                <w:sz w:val="22"/>
                <w:szCs w:val="22"/>
              </w:rPr>
            </w:pPr>
            <w:r w:rsidRPr="00521289">
              <w:rPr>
                <w:rFonts w:asciiTheme="minorHAnsi" w:hAnsiTheme="minorHAnsi" w:cstheme="minorHAnsi"/>
                <w:i/>
                <w:color w:val="0070C0"/>
                <w:sz w:val="22"/>
                <w:szCs w:val="22"/>
              </w:rPr>
              <w:t>Please delete as appropriate</w:t>
            </w:r>
          </w:p>
        </w:tc>
        <w:tc>
          <w:tcPr>
            <w:tcW w:w="2510" w:type="dxa"/>
            <w:tcBorders>
              <w:top w:val="single" w:sz="4" w:space="0" w:color="auto"/>
              <w:left w:val="single" w:sz="4" w:space="0" w:color="auto"/>
              <w:bottom w:val="single" w:sz="4" w:space="0" w:color="auto"/>
              <w:right w:val="single" w:sz="4" w:space="0" w:color="auto"/>
            </w:tcBorders>
            <w:vAlign w:val="center"/>
          </w:tcPr>
          <w:p w14:paraId="6D394F83" w14:textId="77777777" w:rsidR="009805C6" w:rsidRPr="00521289" w:rsidRDefault="009805C6" w:rsidP="008E19FC">
            <w:pPr>
              <w:jc w:val="center"/>
              <w:rPr>
                <w:rFonts w:asciiTheme="minorHAnsi" w:hAnsiTheme="minorHAnsi" w:cstheme="minorHAnsi"/>
                <w:i/>
                <w:color w:val="4F81BD" w:themeColor="accent1"/>
                <w:sz w:val="22"/>
                <w:szCs w:val="22"/>
              </w:rPr>
            </w:pPr>
            <w:r w:rsidRPr="00521289">
              <w:rPr>
                <w:rFonts w:asciiTheme="minorHAnsi" w:hAnsiTheme="minorHAnsi" w:cstheme="minorHAnsi"/>
                <w:i/>
                <w:color w:val="4F81BD" w:themeColor="accent1"/>
                <w:sz w:val="22"/>
                <w:szCs w:val="22"/>
              </w:rPr>
              <w:t>Y / N</w:t>
            </w:r>
          </w:p>
        </w:tc>
      </w:tr>
    </w:tbl>
    <w:p w14:paraId="4D5DE29A" w14:textId="77777777" w:rsidR="00223870" w:rsidRPr="00521289" w:rsidRDefault="00223870" w:rsidP="00D2689B">
      <w:pPr>
        <w:jc w:val="both"/>
        <w:rPr>
          <w:rFonts w:asciiTheme="minorHAnsi" w:hAnsiTheme="minorHAnsi" w:cstheme="minorHAnsi"/>
          <w:sz w:val="22"/>
          <w:szCs w:val="22"/>
        </w:rPr>
      </w:pPr>
    </w:p>
    <w:tbl>
      <w:tblPr>
        <w:tblW w:w="0" w:type="auto"/>
        <w:tblInd w:w="392" w:type="dxa"/>
        <w:tblLook w:val="04A0" w:firstRow="1" w:lastRow="0" w:firstColumn="1" w:lastColumn="0" w:noHBand="0" w:noVBand="1"/>
      </w:tblPr>
      <w:tblGrid>
        <w:gridCol w:w="813"/>
        <w:gridCol w:w="8990"/>
      </w:tblGrid>
      <w:tr w:rsidR="00223870" w:rsidRPr="00521289" w14:paraId="5A837842" w14:textId="77777777" w:rsidTr="006E0D55">
        <w:tc>
          <w:tcPr>
            <w:tcW w:w="709" w:type="dxa"/>
          </w:tcPr>
          <w:p w14:paraId="25CAFB20" w14:textId="57B21EF9" w:rsidR="00223870" w:rsidRPr="00521289" w:rsidRDefault="004E36AE" w:rsidP="0072212A">
            <w:pPr>
              <w:ind w:left="170"/>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Q32</w:t>
            </w:r>
            <w:r w:rsidR="00223870" w:rsidRPr="00521289">
              <w:rPr>
                <w:rFonts w:asciiTheme="minorHAnsi" w:hAnsiTheme="minorHAnsi" w:cstheme="minorHAnsi"/>
                <w:color w:val="000000"/>
                <w:sz w:val="22"/>
                <w:szCs w:val="22"/>
                <w:lang w:eastAsia="en-GB"/>
              </w:rPr>
              <w:t>.</w:t>
            </w:r>
          </w:p>
        </w:tc>
        <w:tc>
          <w:tcPr>
            <w:tcW w:w="9213" w:type="dxa"/>
          </w:tcPr>
          <w:p w14:paraId="7710B18B" w14:textId="77777777" w:rsidR="00E42B37" w:rsidRPr="00521289" w:rsidRDefault="000A3815" w:rsidP="0072212A">
            <w:pPr>
              <w:ind w:left="57" w:right="57"/>
              <w:jc w:val="both"/>
              <w:rPr>
                <w:rFonts w:asciiTheme="minorHAnsi" w:hAnsiTheme="minorHAnsi" w:cstheme="minorHAnsi"/>
                <w:sz w:val="22"/>
                <w:szCs w:val="22"/>
              </w:rPr>
            </w:pPr>
            <w:r w:rsidRPr="00521289">
              <w:rPr>
                <w:rFonts w:asciiTheme="minorHAnsi" w:hAnsiTheme="minorHAnsi" w:cstheme="minorHAnsi"/>
                <w:color w:val="000000"/>
                <w:sz w:val="22"/>
                <w:szCs w:val="22"/>
                <w:lang w:eastAsia="en-GB"/>
              </w:rPr>
              <w:t xml:space="preserve">Please </w:t>
            </w:r>
            <w:r w:rsidR="00211DEB" w:rsidRPr="00521289">
              <w:rPr>
                <w:rFonts w:asciiTheme="minorHAnsi" w:hAnsiTheme="minorHAnsi" w:cstheme="minorHAnsi"/>
                <w:color w:val="000000"/>
                <w:sz w:val="22"/>
                <w:szCs w:val="22"/>
                <w:lang w:eastAsia="en-GB"/>
              </w:rPr>
              <w:t xml:space="preserve">identify </w:t>
            </w:r>
            <w:r w:rsidRPr="00521289">
              <w:rPr>
                <w:rFonts w:asciiTheme="minorHAnsi" w:hAnsiTheme="minorHAnsi" w:cstheme="minorHAnsi"/>
                <w:color w:val="000000"/>
                <w:sz w:val="22"/>
                <w:szCs w:val="22"/>
                <w:lang w:eastAsia="en-GB"/>
              </w:rPr>
              <w:t xml:space="preserve">who is responsible for the </w:t>
            </w:r>
            <w:r w:rsidR="00E42B37" w:rsidRPr="00521289">
              <w:rPr>
                <w:rFonts w:asciiTheme="minorHAnsi" w:hAnsiTheme="minorHAnsi" w:cstheme="minorHAnsi"/>
                <w:color w:val="000000"/>
                <w:sz w:val="22"/>
                <w:szCs w:val="22"/>
                <w:lang w:eastAsia="en-GB"/>
              </w:rPr>
              <w:t xml:space="preserve">day to day </w:t>
            </w:r>
            <w:r w:rsidRPr="00521289">
              <w:rPr>
                <w:rFonts w:asciiTheme="minorHAnsi" w:hAnsiTheme="minorHAnsi" w:cstheme="minorHAnsi"/>
                <w:color w:val="000000"/>
                <w:sz w:val="22"/>
                <w:szCs w:val="22"/>
                <w:lang w:eastAsia="en-GB"/>
              </w:rPr>
              <w:t>implementation of this CTMP and provide their contact details</w:t>
            </w:r>
            <w:r w:rsidR="00E42B37" w:rsidRPr="00521289">
              <w:rPr>
                <w:rFonts w:asciiTheme="minorHAnsi" w:hAnsiTheme="minorHAnsi" w:cstheme="minorHAnsi"/>
                <w:color w:val="000000"/>
                <w:sz w:val="22"/>
                <w:szCs w:val="22"/>
                <w:lang w:eastAsia="en-GB"/>
              </w:rPr>
              <w:t xml:space="preserve">. This person must be responsible for the supervising, controlling and monitoring vehicle movements to/from the site and coordinating and allocating time slots. </w:t>
            </w:r>
          </w:p>
          <w:p w14:paraId="5678272B" w14:textId="77777777" w:rsidR="00223870" w:rsidRPr="00521289" w:rsidRDefault="00E42B37" w:rsidP="0072212A">
            <w:pPr>
              <w:ind w:left="57" w:right="57"/>
              <w:jc w:val="both"/>
              <w:rPr>
                <w:rFonts w:asciiTheme="minorHAnsi" w:hAnsiTheme="minorHAnsi" w:cstheme="minorHAnsi"/>
                <w:i/>
                <w:color w:val="0070C0"/>
                <w:sz w:val="22"/>
                <w:szCs w:val="22"/>
              </w:rPr>
            </w:pPr>
            <w:r w:rsidRPr="00521289">
              <w:rPr>
                <w:rFonts w:asciiTheme="minorHAnsi" w:hAnsiTheme="minorHAnsi" w:cstheme="minorHAnsi"/>
                <w:i/>
                <w:color w:val="0070C0"/>
                <w:sz w:val="22"/>
                <w:szCs w:val="22"/>
              </w:rPr>
              <w:t xml:space="preserve">Notwithstanding the details given hereunder the developer/ owner will necessarily, as a condition of their planning permission, be responsible for ensuring this plan is adhered to in full. </w:t>
            </w:r>
          </w:p>
        </w:tc>
      </w:tr>
    </w:tbl>
    <w:p w14:paraId="00A95B70" w14:textId="77777777" w:rsidR="00223870" w:rsidRPr="00521289" w:rsidRDefault="00223870" w:rsidP="00D2689B">
      <w:pPr>
        <w:jc w:val="both"/>
        <w:rPr>
          <w:rFonts w:asciiTheme="minorHAnsi" w:hAnsiTheme="minorHAnsi" w:cstheme="minorHAnsi"/>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0"/>
      </w:tblGrid>
      <w:tr w:rsidR="00223870" w:rsidRPr="00521289" w14:paraId="31182046" w14:textId="77777777" w:rsidTr="0072212A">
        <w:trPr>
          <w:trHeight w:val="1574"/>
        </w:trPr>
        <w:tc>
          <w:tcPr>
            <w:tcW w:w="9639" w:type="dxa"/>
          </w:tcPr>
          <w:p w14:paraId="7C259AE5" w14:textId="77777777" w:rsidR="000A3815" w:rsidRPr="00521289" w:rsidRDefault="000A3815" w:rsidP="000A3815">
            <w:pPr>
              <w:jc w:val="both"/>
              <w:rPr>
                <w:rFonts w:asciiTheme="minorHAnsi" w:hAnsiTheme="minorHAnsi" w:cstheme="minorHAnsi"/>
                <w:sz w:val="22"/>
                <w:szCs w:val="22"/>
              </w:rPr>
            </w:pPr>
            <w:r w:rsidRPr="00521289">
              <w:rPr>
                <w:rFonts w:asciiTheme="minorHAnsi" w:hAnsiTheme="minorHAnsi" w:cstheme="minorHAnsi"/>
                <w:sz w:val="22"/>
                <w:szCs w:val="22"/>
              </w:rPr>
              <w:t>Name:</w:t>
            </w:r>
          </w:p>
          <w:p w14:paraId="49B440C6" w14:textId="77777777" w:rsidR="000A3815" w:rsidRPr="00521289" w:rsidRDefault="000A3815" w:rsidP="000A3815">
            <w:pPr>
              <w:jc w:val="both"/>
              <w:rPr>
                <w:rFonts w:asciiTheme="minorHAnsi" w:hAnsiTheme="minorHAnsi" w:cstheme="minorHAnsi"/>
                <w:sz w:val="22"/>
                <w:szCs w:val="22"/>
              </w:rPr>
            </w:pPr>
          </w:p>
          <w:p w14:paraId="2325BB6E" w14:textId="77777777" w:rsidR="000A3815" w:rsidRPr="00521289" w:rsidRDefault="000A3815" w:rsidP="000A3815">
            <w:pPr>
              <w:jc w:val="both"/>
              <w:rPr>
                <w:rFonts w:asciiTheme="minorHAnsi" w:hAnsiTheme="minorHAnsi" w:cstheme="minorHAnsi"/>
                <w:sz w:val="22"/>
                <w:szCs w:val="22"/>
              </w:rPr>
            </w:pPr>
            <w:r w:rsidRPr="00521289">
              <w:rPr>
                <w:rFonts w:asciiTheme="minorHAnsi" w:hAnsiTheme="minorHAnsi" w:cstheme="minorHAnsi"/>
                <w:sz w:val="22"/>
                <w:szCs w:val="22"/>
              </w:rPr>
              <w:t>Position:</w:t>
            </w:r>
          </w:p>
          <w:p w14:paraId="79943A15" w14:textId="77777777" w:rsidR="000A3815" w:rsidRPr="00521289" w:rsidRDefault="000A3815" w:rsidP="000A3815">
            <w:pPr>
              <w:jc w:val="both"/>
              <w:rPr>
                <w:rFonts w:asciiTheme="minorHAnsi" w:hAnsiTheme="minorHAnsi" w:cstheme="minorHAnsi"/>
                <w:sz w:val="22"/>
                <w:szCs w:val="22"/>
              </w:rPr>
            </w:pPr>
          </w:p>
          <w:p w14:paraId="468530A3" w14:textId="77777777" w:rsidR="000A3815" w:rsidRPr="00521289" w:rsidRDefault="000A3815" w:rsidP="000A3815">
            <w:pPr>
              <w:jc w:val="both"/>
              <w:rPr>
                <w:rFonts w:asciiTheme="minorHAnsi" w:hAnsiTheme="minorHAnsi" w:cstheme="minorHAnsi"/>
                <w:sz w:val="22"/>
                <w:szCs w:val="22"/>
              </w:rPr>
            </w:pPr>
            <w:r w:rsidRPr="00521289">
              <w:rPr>
                <w:rFonts w:asciiTheme="minorHAnsi" w:hAnsiTheme="minorHAnsi" w:cstheme="minorHAnsi"/>
                <w:sz w:val="22"/>
                <w:szCs w:val="22"/>
              </w:rPr>
              <w:t xml:space="preserve">Address: </w:t>
            </w:r>
          </w:p>
          <w:p w14:paraId="7EA7C48A" w14:textId="77777777" w:rsidR="000A3815" w:rsidRPr="00521289" w:rsidRDefault="000A3815" w:rsidP="000A3815">
            <w:pPr>
              <w:jc w:val="both"/>
              <w:rPr>
                <w:rFonts w:asciiTheme="minorHAnsi" w:hAnsiTheme="minorHAnsi" w:cstheme="minorHAnsi"/>
                <w:sz w:val="22"/>
                <w:szCs w:val="22"/>
              </w:rPr>
            </w:pPr>
          </w:p>
          <w:p w14:paraId="052BCE7C" w14:textId="77777777" w:rsidR="000A3815" w:rsidRPr="00521289" w:rsidRDefault="000A3815" w:rsidP="000A3815">
            <w:pPr>
              <w:jc w:val="both"/>
              <w:rPr>
                <w:rFonts w:asciiTheme="minorHAnsi" w:hAnsiTheme="minorHAnsi" w:cstheme="minorHAnsi"/>
                <w:sz w:val="22"/>
                <w:szCs w:val="22"/>
              </w:rPr>
            </w:pPr>
          </w:p>
          <w:p w14:paraId="7C9D1155" w14:textId="77777777" w:rsidR="000A3815" w:rsidRPr="00521289" w:rsidRDefault="000A3815" w:rsidP="000A3815">
            <w:pPr>
              <w:jc w:val="both"/>
              <w:rPr>
                <w:rFonts w:asciiTheme="minorHAnsi" w:hAnsiTheme="minorHAnsi" w:cstheme="minorHAnsi"/>
                <w:sz w:val="22"/>
                <w:szCs w:val="22"/>
              </w:rPr>
            </w:pPr>
            <w:r w:rsidRPr="00521289">
              <w:rPr>
                <w:rFonts w:asciiTheme="minorHAnsi" w:hAnsiTheme="minorHAnsi" w:cstheme="minorHAnsi"/>
                <w:sz w:val="22"/>
                <w:szCs w:val="22"/>
              </w:rPr>
              <w:t>Tel:</w:t>
            </w:r>
          </w:p>
          <w:p w14:paraId="30AEE31D" w14:textId="77777777" w:rsidR="000A3815" w:rsidRPr="00521289" w:rsidRDefault="000A3815" w:rsidP="000A3815">
            <w:pPr>
              <w:jc w:val="both"/>
              <w:rPr>
                <w:rFonts w:asciiTheme="minorHAnsi" w:hAnsiTheme="minorHAnsi" w:cstheme="minorHAnsi"/>
                <w:sz w:val="22"/>
                <w:szCs w:val="22"/>
              </w:rPr>
            </w:pPr>
          </w:p>
          <w:p w14:paraId="404BA57A" w14:textId="77777777" w:rsidR="0072212A" w:rsidRPr="00521289" w:rsidRDefault="000A3815" w:rsidP="00D2689B">
            <w:pPr>
              <w:jc w:val="both"/>
              <w:rPr>
                <w:rFonts w:asciiTheme="minorHAnsi" w:hAnsiTheme="minorHAnsi" w:cstheme="minorHAnsi"/>
                <w:sz w:val="22"/>
                <w:szCs w:val="22"/>
              </w:rPr>
            </w:pPr>
            <w:r w:rsidRPr="00521289">
              <w:rPr>
                <w:rFonts w:asciiTheme="minorHAnsi" w:hAnsiTheme="minorHAnsi" w:cstheme="minorHAnsi"/>
                <w:sz w:val="22"/>
                <w:szCs w:val="22"/>
              </w:rPr>
              <w:t xml:space="preserve">Email: </w:t>
            </w:r>
          </w:p>
        </w:tc>
      </w:tr>
    </w:tbl>
    <w:p w14:paraId="059AE6F0" w14:textId="490B13B7" w:rsidR="00BE5459" w:rsidRPr="00521289" w:rsidRDefault="00BE5459" w:rsidP="00D2689B">
      <w:pPr>
        <w:jc w:val="both"/>
        <w:rPr>
          <w:rFonts w:asciiTheme="minorHAnsi" w:hAnsiTheme="minorHAnsi" w:cstheme="minorHAnsi"/>
          <w:sz w:val="22"/>
          <w:szCs w:val="22"/>
        </w:rPr>
      </w:pPr>
    </w:p>
    <w:p w14:paraId="229A3FEF" w14:textId="237254E7" w:rsidR="000D5233" w:rsidRPr="00521289" w:rsidRDefault="000D5233">
      <w:pPr>
        <w:rPr>
          <w:rFonts w:asciiTheme="minorHAnsi" w:hAnsiTheme="minorHAnsi" w:cstheme="minorHAnsi"/>
          <w:sz w:val="22"/>
          <w:szCs w:val="22"/>
        </w:rPr>
      </w:pPr>
    </w:p>
    <w:tbl>
      <w:tblPr>
        <w:tblW w:w="0" w:type="auto"/>
        <w:tblInd w:w="392" w:type="dxa"/>
        <w:tblLook w:val="04A0" w:firstRow="1" w:lastRow="0" w:firstColumn="1" w:lastColumn="0" w:noHBand="0" w:noVBand="1"/>
      </w:tblPr>
      <w:tblGrid>
        <w:gridCol w:w="9803"/>
      </w:tblGrid>
      <w:tr w:rsidR="004C4405" w:rsidRPr="00521289" w14:paraId="3E44ABBF" w14:textId="77777777" w:rsidTr="000D5233">
        <w:tc>
          <w:tcPr>
            <w:tcW w:w="9803" w:type="dxa"/>
          </w:tcPr>
          <w:p w14:paraId="129376E3" w14:textId="77777777" w:rsidR="005E4317" w:rsidRPr="00521289" w:rsidRDefault="004C4405" w:rsidP="000D5233">
            <w:pPr>
              <w:jc w:val="both"/>
              <w:rPr>
                <w:rFonts w:asciiTheme="minorHAnsi" w:hAnsiTheme="minorHAnsi" w:cstheme="minorHAnsi"/>
                <w:b/>
                <w:bCs/>
                <w:color w:val="000000"/>
                <w:sz w:val="22"/>
                <w:szCs w:val="22"/>
                <w:lang w:eastAsia="en-GB"/>
              </w:rPr>
            </w:pPr>
            <w:r w:rsidRPr="00521289">
              <w:rPr>
                <w:rFonts w:asciiTheme="minorHAnsi" w:hAnsiTheme="minorHAnsi" w:cstheme="minorHAnsi"/>
                <w:b/>
                <w:bCs/>
                <w:color w:val="000000"/>
                <w:sz w:val="22"/>
                <w:szCs w:val="22"/>
                <w:lang w:eastAsia="en-GB"/>
              </w:rPr>
              <w:t>PROGRAMME</w:t>
            </w:r>
            <w:r w:rsidR="00D745F6" w:rsidRPr="00521289">
              <w:rPr>
                <w:rFonts w:asciiTheme="minorHAnsi" w:hAnsiTheme="minorHAnsi" w:cstheme="minorHAnsi"/>
                <w:b/>
                <w:bCs/>
                <w:color w:val="000000"/>
                <w:sz w:val="22"/>
                <w:szCs w:val="22"/>
                <w:lang w:eastAsia="en-GB"/>
              </w:rPr>
              <w:t>/KEY DATES</w:t>
            </w:r>
            <w:r w:rsidR="00CC1B70" w:rsidRPr="00521289">
              <w:rPr>
                <w:rFonts w:asciiTheme="minorHAnsi" w:hAnsiTheme="minorHAnsi" w:cstheme="minorHAnsi"/>
                <w:b/>
                <w:bCs/>
                <w:color w:val="000000"/>
                <w:sz w:val="22"/>
                <w:szCs w:val="22"/>
                <w:lang w:eastAsia="en-GB"/>
              </w:rPr>
              <w:t xml:space="preserve"> (FOR INFORMATION)</w:t>
            </w:r>
          </w:p>
        </w:tc>
      </w:tr>
    </w:tbl>
    <w:p w14:paraId="6B7D8A96" w14:textId="77777777" w:rsidR="004C4405" w:rsidRPr="00521289" w:rsidRDefault="004C4405" w:rsidP="00D2689B">
      <w:pPr>
        <w:jc w:val="both"/>
        <w:rPr>
          <w:rFonts w:asciiTheme="minorHAnsi" w:hAnsiTheme="minorHAnsi" w:cstheme="minorHAnsi"/>
          <w:b/>
          <w:sz w:val="22"/>
          <w:szCs w:val="22"/>
        </w:rPr>
      </w:pPr>
    </w:p>
    <w:tbl>
      <w:tblPr>
        <w:tblW w:w="0" w:type="auto"/>
        <w:tblInd w:w="392" w:type="dxa"/>
        <w:tblLook w:val="04A0" w:firstRow="1" w:lastRow="0" w:firstColumn="1" w:lastColumn="0" w:noHBand="0" w:noVBand="1"/>
      </w:tblPr>
      <w:tblGrid>
        <w:gridCol w:w="813"/>
        <w:gridCol w:w="8990"/>
      </w:tblGrid>
      <w:tr w:rsidR="004C4405" w:rsidRPr="00521289" w14:paraId="4803CEE4" w14:textId="77777777" w:rsidTr="009969FF">
        <w:tc>
          <w:tcPr>
            <w:tcW w:w="709" w:type="dxa"/>
          </w:tcPr>
          <w:p w14:paraId="4A3A9247" w14:textId="6ADAAB3D" w:rsidR="004C4405" w:rsidRPr="00521289" w:rsidRDefault="000A3815" w:rsidP="0072212A">
            <w:pPr>
              <w:ind w:left="170"/>
              <w:jc w:val="both"/>
              <w:rPr>
                <w:rFonts w:asciiTheme="minorHAnsi" w:hAnsiTheme="minorHAnsi" w:cstheme="minorHAnsi"/>
                <w:bCs/>
                <w:color w:val="000000"/>
                <w:sz w:val="22"/>
                <w:szCs w:val="22"/>
                <w:lang w:eastAsia="en-GB"/>
              </w:rPr>
            </w:pPr>
            <w:r w:rsidRPr="00521289">
              <w:rPr>
                <w:rFonts w:asciiTheme="minorHAnsi" w:hAnsiTheme="minorHAnsi" w:cstheme="minorHAnsi"/>
                <w:bCs/>
                <w:color w:val="000000"/>
                <w:sz w:val="22"/>
                <w:szCs w:val="22"/>
                <w:lang w:eastAsia="en-GB"/>
              </w:rPr>
              <w:t>Q3</w:t>
            </w:r>
            <w:r w:rsidR="004E36AE" w:rsidRPr="00521289">
              <w:rPr>
                <w:rFonts w:asciiTheme="minorHAnsi" w:hAnsiTheme="minorHAnsi" w:cstheme="minorHAnsi"/>
                <w:bCs/>
                <w:color w:val="000000"/>
                <w:sz w:val="22"/>
                <w:szCs w:val="22"/>
                <w:lang w:eastAsia="en-GB"/>
              </w:rPr>
              <w:t>3</w:t>
            </w:r>
            <w:r w:rsidR="004C4405" w:rsidRPr="00521289">
              <w:rPr>
                <w:rFonts w:asciiTheme="minorHAnsi" w:hAnsiTheme="minorHAnsi" w:cstheme="minorHAnsi"/>
                <w:bCs/>
                <w:color w:val="000000"/>
                <w:sz w:val="22"/>
                <w:szCs w:val="22"/>
                <w:lang w:eastAsia="en-GB"/>
              </w:rPr>
              <w:t>.</w:t>
            </w:r>
          </w:p>
        </w:tc>
        <w:tc>
          <w:tcPr>
            <w:tcW w:w="9213" w:type="dxa"/>
          </w:tcPr>
          <w:p w14:paraId="440A9C50" w14:textId="77777777" w:rsidR="004C4405" w:rsidRPr="00521289" w:rsidRDefault="004C4405" w:rsidP="0072212A">
            <w:pPr>
              <w:ind w:left="57" w:right="57"/>
              <w:jc w:val="both"/>
              <w:rPr>
                <w:rFonts w:asciiTheme="minorHAnsi" w:hAnsiTheme="minorHAnsi" w:cstheme="minorHAnsi"/>
                <w:bCs/>
                <w:color w:val="000000"/>
                <w:sz w:val="22"/>
                <w:szCs w:val="22"/>
                <w:lang w:eastAsia="en-GB"/>
              </w:rPr>
            </w:pPr>
            <w:r w:rsidRPr="00521289">
              <w:rPr>
                <w:rFonts w:asciiTheme="minorHAnsi" w:hAnsiTheme="minorHAnsi" w:cstheme="minorHAnsi"/>
                <w:bCs/>
                <w:color w:val="000000"/>
                <w:sz w:val="22"/>
                <w:szCs w:val="22"/>
                <w:lang w:eastAsia="en-GB"/>
              </w:rPr>
              <w:t xml:space="preserve">Please supply a broad-brush programme and total timescale for the project, giving the duration of each major phase of the construction and the anticipated start date if known. </w:t>
            </w:r>
          </w:p>
          <w:p w14:paraId="661B7FD4" w14:textId="77777777" w:rsidR="00C66108" w:rsidRPr="00521289" w:rsidRDefault="00C66108" w:rsidP="0072212A">
            <w:pPr>
              <w:ind w:left="57" w:right="57"/>
              <w:jc w:val="both"/>
              <w:rPr>
                <w:rFonts w:asciiTheme="minorHAnsi" w:hAnsiTheme="minorHAnsi" w:cstheme="minorHAnsi"/>
                <w:b/>
                <w:color w:val="0070C0"/>
                <w:sz w:val="22"/>
                <w:szCs w:val="22"/>
              </w:rPr>
            </w:pPr>
            <w:r w:rsidRPr="00521289">
              <w:rPr>
                <w:rFonts w:asciiTheme="minorHAnsi" w:hAnsiTheme="minorHAnsi" w:cstheme="minorHAnsi"/>
                <w:i/>
                <w:color w:val="0070C0"/>
                <w:sz w:val="22"/>
                <w:szCs w:val="22"/>
                <w:lang w:eastAsia="en-GB"/>
              </w:rPr>
              <w:t xml:space="preserve">The Council understands the exact duration of the development works cannot be known from the outset. </w:t>
            </w:r>
            <w:r w:rsidR="001E5FA6" w:rsidRPr="00521289">
              <w:rPr>
                <w:rFonts w:asciiTheme="minorHAnsi" w:hAnsiTheme="minorHAnsi" w:cstheme="minorHAnsi"/>
                <w:i/>
                <w:color w:val="0070C0"/>
                <w:sz w:val="22"/>
                <w:szCs w:val="22"/>
                <w:lang w:eastAsia="en-GB"/>
              </w:rPr>
              <w:t xml:space="preserve">Nevertheless, an approximate programme is </w:t>
            </w:r>
            <w:r w:rsidRPr="00521289">
              <w:rPr>
                <w:rFonts w:asciiTheme="minorHAnsi" w:hAnsiTheme="minorHAnsi" w:cstheme="minorHAnsi"/>
                <w:i/>
                <w:color w:val="0070C0"/>
                <w:sz w:val="22"/>
                <w:szCs w:val="22"/>
                <w:lang w:eastAsia="en-GB"/>
              </w:rPr>
              <w:t xml:space="preserve">required to properly inform residents and to assist in the management of cumulative development impacts.  </w:t>
            </w:r>
          </w:p>
        </w:tc>
      </w:tr>
    </w:tbl>
    <w:p w14:paraId="5524E9BA" w14:textId="77777777" w:rsidR="004C4405" w:rsidRPr="00521289" w:rsidRDefault="004C4405" w:rsidP="00D2689B">
      <w:pPr>
        <w:jc w:val="both"/>
        <w:rPr>
          <w:rFonts w:asciiTheme="minorHAnsi" w:hAnsiTheme="minorHAnsi" w:cstheme="minorHAnsi"/>
          <w:b/>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0"/>
      </w:tblGrid>
      <w:tr w:rsidR="004C4405" w:rsidRPr="00521289" w14:paraId="7712A028" w14:textId="77777777" w:rsidTr="00813954">
        <w:trPr>
          <w:trHeight w:val="6725"/>
        </w:trPr>
        <w:tc>
          <w:tcPr>
            <w:tcW w:w="9639" w:type="dxa"/>
          </w:tcPr>
          <w:p w14:paraId="042769CD" w14:textId="77777777" w:rsidR="004C4405" w:rsidRPr="00521289" w:rsidRDefault="004C4405" w:rsidP="00D2689B">
            <w:pPr>
              <w:jc w:val="both"/>
              <w:rPr>
                <w:rFonts w:asciiTheme="minorHAnsi" w:hAnsiTheme="minorHAnsi" w:cstheme="minorHAnsi"/>
                <w:b/>
                <w:sz w:val="22"/>
                <w:szCs w:val="22"/>
              </w:rPr>
            </w:pPr>
          </w:p>
        </w:tc>
      </w:tr>
    </w:tbl>
    <w:p w14:paraId="209711B3" w14:textId="77777777" w:rsidR="00BF47FA" w:rsidRPr="00521289" w:rsidRDefault="00BF47FA" w:rsidP="00D2689B">
      <w:pPr>
        <w:ind w:left="426"/>
        <w:jc w:val="both"/>
        <w:rPr>
          <w:rFonts w:asciiTheme="minorHAnsi" w:hAnsiTheme="minorHAnsi" w:cstheme="minorHAnsi"/>
          <w:sz w:val="22"/>
          <w:szCs w:val="22"/>
        </w:rPr>
      </w:pPr>
    </w:p>
    <w:p w14:paraId="5E8EBA8B" w14:textId="7EBE79F5" w:rsidR="00813954" w:rsidRPr="00521289" w:rsidRDefault="00813954">
      <w:pPr>
        <w:rPr>
          <w:rFonts w:asciiTheme="minorHAnsi" w:hAnsiTheme="minorHAnsi" w:cstheme="minorHAnsi"/>
          <w:b/>
          <w:sz w:val="22"/>
          <w:szCs w:val="22"/>
        </w:rPr>
      </w:pPr>
      <w:r w:rsidRPr="00521289">
        <w:rPr>
          <w:rFonts w:asciiTheme="minorHAnsi" w:hAnsiTheme="minorHAnsi" w:cstheme="minorHAnsi"/>
          <w:b/>
          <w:sz w:val="22"/>
          <w:szCs w:val="22"/>
        </w:rPr>
        <w:br w:type="page"/>
      </w:r>
    </w:p>
    <w:p w14:paraId="6C599C3E" w14:textId="77777777" w:rsidR="005F2C75" w:rsidRPr="00521289" w:rsidRDefault="005F2C75">
      <w:pPr>
        <w:rPr>
          <w:rFonts w:asciiTheme="minorHAnsi" w:hAnsiTheme="minorHAnsi" w:cstheme="minorHAnsi"/>
          <w:b/>
          <w:sz w:val="22"/>
          <w:szCs w:val="22"/>
        </w:rPr>
      </w:pPr>
    </w:p>
    <w:p w14:paraId="24976161" w14:textId="77777777" w:rsidR="005F2C75" w:rsidRPr="00521289" w:rsidRDefault="005F2C75">
      <w:pPr>
        <w:rPr>
          <w:rFonts w:asciiTheme="minorHAnsi" w:hAnsiTheme="minorHAnsi" w:cstheme="minorHAnsi"/>
          <w:b/>
          <w:sz w:val="22"/>
          <w:szCs w:val="22"/>
        </w:rPr>
      </w:pPr>
      <w:r w:rsidRPr="00521289">
        <w:rPr>
          <w:rFonts w:asciiTheme="minorHAnsi" w:hAnsiTheme="minorHAnsi" w:cstheme="minorHAnsi"/>
          <w:b/>
          <w:bCs/>
          <w:color w:val="000000"/>
          <w:sz w:val="22"/>
          <w:szCs w:val="22"/>
          <w:lang w:eastAsia="en-GB"/>
        </w:rPr>
        <w:t xml:space="preserve">SUMMARY CTMP </w:t>
      </w:r>
    </w:p>
    <w:p w14:paraId="5E7F9BE1" w14:textId="77777777" w:rsidR="005F2C75" w:rsidRPr="00521289" w:rsidRDefault="005F2C75">
      <w:pPr>
        <w:rPr>
          <w:rFonts w:asciiTheme="minorHAnsi" w:hAnsiTheme="minorHAnsi" w:cstheme="minorHAnsi"/>
          <w:b/>
          <w:sz w:val="22"/>
          <w:szCs w:val="22"/>
        </w:rPr>
      </w:pPr>
    </w:p>
    <w:tbl>
      <w:tblPr>
        <w:tblW w:w="0" w:type="auto"/>
        <w:tblInd w:w="392" w:type="dxa"/>
        <w:tblLook w:val="04A0" w:firstRow="1" w:lastRow="0" w:firstColumn="1" w:lastColumn="0" w:noHBand="0" w:noVBand="1"/>
      </w:tblPr>
      <w:tblGrid>
        <w:gridCol w:w="813"/>
        <w:gridCol w:w="8990"/>
      </w:tblGrid>
      <w:tr w:rsidR="005F2C75" w:rsidRPr="00521289" w14:paraId="0B8570A4" w14:textId="77777777" w:rsidTr="008E19FC">
        <w:tc>
          <w:tcPr>
            <w:tcW w:w="709" w:type="dxa"/>
          </w:tcPr>
          <w:p w14:paraId="608BF82E" w14:textId="1AB3718D" w:rsidR="005F2C75" w:rsidRPr="00521289" w:rsidRDefault="004E36AE" w:rsidP="008E19FC">
            <w:pPr>
              <w:ind w:left="170"/>
              <w:jc w:val="both"/>
              <w:rPr>
                <w:rFonts w:asciiTheme="minorHAnsi" w:hAnsiTheme="minorHAnsi" w:cstheme="minorHAnsi"/>
                <w:color w:val="000000"/>
                <w:sz w:val="22"/>
                <w:szCs w:val="22"/>
                <w:lang w:eastAsia="en-GB"/>
              </w:rPr>
            </w:pPr>
            <w:r w:rsidRPr="00521289">
              <w:rPr>
                <w:rFonts w:asciiTheme="minorHAnsi" w:hAnsiTheme="minorHAnsi" w:cstheme="minorHAnsi"/>
                <w:color w:val="000000"/>
                <w:sz w:val="22"/>
                <w:szCs w:val="22"/>
                <w:lang w:eastAsia="en-GB"/>
              </w:rPr>
              <w:t>Q34</w:t>
            </w:r>
            <w:r w:rsidR="005F2C75" w:rsidRPr="00521289">
              <w:rPr>
                <w:rFonts w:asciiTheme="minorHAnsi" w:hAnsiTheme="minorHAnsi" w:cstheme="minorHAnsi"/>
                <w:color w:val="000000"/>
                <w:sz w:val="22"/>
                <w:szCs w:val="22"/>
                <w:lang w:eastAsia="en-GB"/>
              </w:rPr>
              <w:t>.</w:t>
            </w:r>
          </w:p>
        </w:tc>
        <w:tc>
          <w:tcPr>
            <w:tcW w:w="9213" w:type="dxa"/>
          </w:tcPr>
          <w:p w14:paraId="74BCD6B2" w14:textId="2DD483E8" w:rsidR="005F2C75" w:rsidRPr="00521289" w:rsidRDefault="005F2C75" w:rsidP="005657FE">
            <w:pPr>
              <w:ind w:left="57" w:right="57"/>
              <w:jc w:val="both"/>
              <w:rPr>
                <w:rFonts w:asciiTheme="minorHAnsi" w:hAnsiTheme="minorHAnsi" w:cstheme="minorHAnsi"/>
                <w:i/>
                <w:color w:val="0070C0"/>
                <w:sz w:val="22"/>
                <w:szCs w:val="22"/>
                <w:lang w:eastAsia="en-GB"/>
              </w:rPr>
            </w:pPr>
            <w:r w:rsidRPr="00521289">
              <w:rPr>
                <w:rFonts w:asciiTheme="minorHAnsi" w:hAnsiTheme="minorHAnsi" w:cstheme="minorHAnsi"/>
                <w:color w:val="000000"/>
                <w:sz w:val="22"/>
                <w:szCs w:val="22"/>
                <w:lang w:eastAsia="en-GB"/>
              </w:rPr>
              <w:t xml:space="preserve">Please confirm that you </w:t>
            </w:r>
            <w:r w:rsidR="00465158" w:rsidRPr="00521289">
              <w:rPr>
                <w:rFonts w:asciiTheme="minorHAnsi" w:hAnsiTheme="minorHAnsi" w:cstheme="minorHAnsi"/>
                <w:color w:val="000000"/>
                <w:sz w:val="22"/>
                <w:szCs w:val="22"/>
                <w:lang w:eastAsia="en-GB"/>
              </w:rPr>
              <w:t>have completed</w:t>
            </w:r>
            <w:r w:rsidRPr="00521289">
              <w:rPr>
                <w:rFonts w:asciiTheme="minorHAnsi" w:hAnsiTheme="minorHAnsi" w:cstheme="minorHAnsi"/>
                <w:color w:val="000000"/>
                <w:sz w:val="22"/>
                <w:szCs w:val="22"/>
                <w:lang w:eastAsia="en-GB"/>
              </w:rPr>
              <w:t xml:space="preserve"> the summary </w:t>
            </w:r>
            <w:r w:rsidR="00465158" w:rsidRPr="00521289">
              <w:rPr>
                <w:rFonts w:asciiTheme="minorHAnsi" w:hAnsiTheme="minorHAnsi" w:cstheme="minorHAnsi"/>
                <w:color w:val="000000"/>
                <w:sz w:val="22"/>
                <w:szCs w:val="22"/>
                <w:lang w:eastAsia="en-GB"/>
              </w:rPr>
              <w:t xml:space="preserve">sheet on the following page and please confirm that should this plan be approved by the Council you will affix this summary sheet </w:t>
            </w:r>
            <w:r w:rsidR="005657FE" w:rsidRPr="00521289">
              <w:rPr>
                <w:rFonts w:asciiTheme="minorHAnsi" w:hAnsiTheme="minorHAnsi" w:cstheme="minorHAnsi"/>
                <w:color w:val="000000"/>
                <w:sz w:val="22"/>
                <w:szCs w:val="22"/>
                <w:lang w:eastAsia="en-GB"/>
              </w:rPr>
              <w:t xml:space="preserve">in a position prominent at the front boundary of the site </w:t>
            </w:r>
            <w:r w:rsidR="00F42019" w:rsidRPr="00521289">
              <w:rPr>
                <w:rFonts w:asciiTheme="minorHAnsi" w:hAnsiTheme="minorHAnsi" w:cstheme="minorHAnsi"/>
                <w:color w:val="000000"/>
                <w:sz w:val="22"/>
                <w:szCs w:val="22"/>
                <w:lang w:eastAsia="en-GB"/>
              </w:rPr>
              <w:t xml:space="preserve">for the full duration of your development works. </w:t>
            </w:r>
          </w:p>
        </w:tc>
      </w:tr>
    </w:tbl>
    <w:p w14:paraId="193EEE5D" w14:textId="77777777" w:rsidR="005F2C75" w:rsidRPr="00521289" w:rsidRDefault="005F2C75" w:rsidP="005F2C75">
      <w:pPr>
        <w:jc w:val="both"/>
        <w:rPr>
          <w:rFonts w:asciiTheme="minorHAnsi" w:hAnsiTheme="minorHAnsi" w:cstheme="minorHAnsi"/>
          <w:sz w:val="22"/>
          <w:szCs w:val="22"/>
        </w:rPr>
      </w:pPr>
    </w:p>
    <w:tbl>
      <w:tblPr>
        <w:tblW w:w="0" w:type="auto"/>
        <w:tblInd w:w="675" w:type="dxa"/>
        <w:tblLayout w:type="fixed"/>
        <w:tblLook w:val="04A0" w:firstRow="1" w:lastRow="0" w:firstColumn="1" w:lastColumn="0" w:noHBand="0" w:noVBand="1"/>
      </w:tblPr>
      <w:tblGrid>
        <w:gridCol w:w="2906"/>
        <w:gridCol w:w="1276"/>
      </w:tblGrid>
      <w:tr w:rsidR="005F2C75" w:rsidRPr="00521289" w14:paraId="4F60A75A" w14:textId="77777777" w:rsidTr="008E19FC">
        <w:trPr>
          <w:trHeight w:val="606"/>
        </w:trPr>
        <w:tc>
          <w:tcPr>
            <w:tcW w:w="2906" w:type="dxa"/>
            <w:tcBorders>
              <w:top w:val="single" w:sz="4" w:space="0" w:color="auto"/>
              <w:left w:val="single" w:sz="4" w:space="0" w:color="auto"/>
              <w:bottom w:val="single" w:sz="4" w:space="0" w:color="auto"/>
              <w:right w:val="single" w:sz="4" w:space="0" w:color="auto"/>
            </w:tcBorders>
            <w:vAlign w:val="center"/>
          </w:tcPr>
          <w:p w14:paraId="1E4B34C3" w14:textId="77777777" w:rsidR="005F2C75" w:rsidRPr="00521289" w:rsidRDefault="005F2C75" w:rsidP="008E19FC">
            <w:pPr>
              <w:jc w:val="center"/>
              <w:rPr>
                <w:rFonts w:asciiTheme="minorHAnsi" w:hAnsiTheme="minorHAnsi" w:cstheme="minorHAnsi"/>
                <w:color w:val="0070C0"/>
                <w:sz w:val="22"/>
                <w:szCs w:val="22"/>
              </w:rPr>
            </w:pPr>
            <w:r w:rsidRPr="00521289">
              <w:rPr>
                <w:rFonts w:asciiTheme="minorHAnsi" w:hAnsiTheme="minorHAnsi" w:cstheme="minorHAnsi"/>
                <w:i/>
                <w:color w:val="0070C0"/>
                <w:sz w:val="22"/>
                <w:szCs w:val="22"/>
              </w:rPr>
              <w:t>Please delete as appropriate</w:t>
            </w:r>
          </w:p>
        </w:tc>
        <w:tc>
          <w:tcPr>
            <w:tcW w:w="1276" w:type="dxa"/>
            <w:tcBorders>
              <w:top w:val="single" w:sz="4" w:space="0" w:color="auto"/>
              <w:left w:val="single" w:sz="4" w:space="0" w:color="auto"/>
              <w:bottom w:val="single" w:sz="4" w:space="0" w:color="auto"/>
              <w:right w:val="single" w:sz="4" w:space="0" w:color="auto"/>
            </w:tcBorders>
            <w:vAlign w:val="center"/>
          </w:tcPr>
          <w:p w14:paraId="4633E18D" w14:textId="77777777" w:rsidR="005F2C75" w:rsidRPr="00521289" w:rsidRDefault="005F2C75" w:rsidP="008E19FC">
            <w:pPr>
              <w:jc w:val="center"/>
              <w:rPr>
                <w:rFonts w:asciiTheme="minorHAnsi" w:hAnsiTheme="minorHAnsi" w:cstheme="minorHAnsi"/>
                <w:i/>
                <w:color w:val="4F81BD" w:themeColor="accent1"/>
                <w:sz w:val="22"/>
                <w:szCs w:val="22"/>
              </w:rPr>
            </w:pPr>
            <w:r w:rsidRPr="00521289">
              <w:rPr>
                <w:rFonts w:asciiTheme="minorHAnsi" w:hAnsiTheme="minorHAnsi" w:cstheme="minorHAnsi"/>
                <w:i/>
                <w:color w:val="4F81BD" w:themeColor="accent1"/>
                <w:sz w:val="22"/>
                <w:szCs w:val="22"/>
              </w:rPr>
              <w:t>Y / N</w:t>
            </w:r>
          </w:p>
        </w:tc>
      </w:tr>
    </w:tbl>
    <w:p w14:paraId="4A010C53" w14:textId="77777777" w:rsidR="005F2C75" w:rsidRPr="00521289" w:rsidRDefault="005F2C75">
      <w:pPr>
        <w:rPr>
          <w:rFonts w:asciiTheme="minorHAnsi" w:hAnsiTheme="minorHAnsi" w:cstheme="minorHAnsi"/>
          <w:b/>
          <w:sz w:val="22"/>
          <w:szCs w:val="22"/>
        </w:rPr>
      </w:pPr>
    </w:p>
    <w:p w14:paraId="2542A3D2" w14:textId="77777777" w:rsidR="00AC3902" w:rsidRPr="00521289" w:rsidRDefault="00AC3902">
      <w:pPr>
        <w:rPr>
          <w:rFonts w:asciiTheme="minorHAnsi" w:hAnsiTheme="minorHAnsi" w:cstheme="minorHAnsi"/>
          <w:b/>
          <w:sz w:val="22"/>
          <w:szCs w:val="22"/>
        </w:rPr>
      </w:pPr>
      <w:r w:rsidRPr="00521289">
        <w:rPr>
          <w:rFonts w:asciiTheme="minorHAnsi" w:hAnsiTheme="minorHAnsi" w:cstheme="minorHAnsi"/>
          <w:b/>
          <w:sz w:val="22"/>
          <w:szCs w:val="22"/>
        </w:rPr>
        <w:br w:type="page"/>
      </w:r>
    </w:p>
    <w:p w14:paraId="089376B3" w14:textId="77777777" w:rsidR="0038792B" w:rsidRPr="00293FF9" w:rsidRDefault="00465158" w:rsidP="00897E09">
      <w:pPr>
        <w:spacing w:after="240"/>
        <w:ind w:firstLine="425"/>
        <w:jc w:val="both"/>
        <w:rPr>
          <w:rFonts w:asciiTheme="minorHAnsi" w:hAnsiTheme="minorHAnsi" w:cstheme="minorHAnsi"/>
          <w:b/>
          <w:sz w:val="32"/>
          <w:szCs w:val="32"/>
        </w:rPr>
      </w:pPr>
      <w:r w:rsidRPr="00293FF9">
        <w:rPr>
          <w:rFonts w:asciiTheme="minorHAnsi" w:hAnsiTheme="minorHAnsi" w:cstheme="minorHAnsi"/>
          <w:b/>
          <w:sz w:val="32"/>
          <w:szCs w:val="32"/>
        </w:rPr>
        <w:t xml:space="preserve">SUMMARY OF </w:t>
      </w:r>
      <w:r w:rsidR="00DE393C" w:rsidRPr="00293FF9">
        <w:rPr>
          <w:rFonts w:asciiTheme="minorHAnsi" w:hAnsiTheme="minorHAnsi" w:cstheme="minorHAnsi"/>
          <w:b/>
          <w:sz w:val="32"/>
          <w:szCs w:val="32"/>
        </w:rPr>
        <w:t xml:space="preserve">CTMP </w:t>
      </w:r>
      <w:r w:rsidRPr="00293FF9">
        <w:rPr>
          <w:rFonts w:asciiTheme="minorHAnsi" w:hAnsiTheme="minorHAnsi" w:cstheme="minorHAnsi"/>
          <w:b/>
          <w:sz w:val="32"/>
          <w:szCs w:val="32"/>
        </w:rPr>
        <w:t>REQUIREMENTS</w:t>
      </w:r>
    </w:p>
    <w:p w14:paraId="2B0E9F5E" w14:textId="205641A8" w:rsidR="00DE393C" w:rsidRPr="00293FF9" w:rsidRDefault="00DE393C" w:rsidP="007C3E9C">
      <w:pPr>
        <w:spacing w:after="120"/>
        <w:ind w:firstLine="425"/>
        <w:jc w:val="both"/>
        <w:rPr>
          <w:rFonts w:asciiTheme="minorHAnsi" w:hAnsiTheme="minorHAnsi" w:cstheme="minorHAnsi"/>
          <w:b/>
          <w:sz w:val="32"/>
          <w:szCs w:val="32"/>
        </w:rPr>
      </w:pPr>
      <w:r w:rsidRPr="00293FF9">
        <w:rPr>
          <w:rFonts w:asciiTheme="minorHAnsi" w:hAnsiTheme="minorHAnsi" w:cstheme="minorHAnsi"/>
          <w:b/>
          <w:sz w:val="32"/>
          <w:szCs w:val="32"/>
        </w:rPr>
        <w:t xml:space="preserve">SITE ADDRESS </w:t>
      </w:r>
    </w:p>
    <w:tbl>
      <w:tblPr>
        <w:tblW w:w="0" w:type="auto"/>
        <w:tblInd w:w="534" w:type="dxa"/>
        <w:tblLook w:val="04A0" w:firstRow="1" w:lastRow="0" w:firstColumn="1" w:lastColumn="0" w:noHBand="0" w:noVBand="1"/>
      </w:tblPr>
      <w:tblGrid>
        <w:gridCol w:w="9651"/>
      </w:tblGrid>
      <w:tr w:rsidR="00DE393C" w:rsidRPr="00293FF9" w14:paraId="4A6EFC48" w14:textId="77777777" w:rsidTr="0081096B">
        <w:trPr>
          <w:trHeight w:val="842"/>
        </w:trPr>
        <w:tc>
          <w:tcPr>
            <w:tcW w:w="9780" w:type="dxa"/>
            <w:tcBorders>
              <w:top w:val="single" w:sz="4" w:space="0" w:color="auto"/>
              <w:left w:val="single" w:sz="4" w:space="0" w:color="auto"/>
              <w:bottom w:val="single" w:sz="4" w:space="0" w:color="auto"/>
              <w:right w:val="single" w:sz="4" w:space="0" w:color="auto"/>
            </w:tcBorders>
          </w:tcPr>
          <w:p w14:paraId="6B049504" w14:textId="77777777" w:rsidR="00DE393C" w:rsidRPr="00293FF9" w:rsidRDefault="00DE393C" w:rsidP="008E19FC">
            <w:pPr>
              <w:jc w:val="both"/>
              <w:rPr>
                <w:rFonts w:asciiTheme="minorHAnsi" w:hAnsiTheme="minorHAnsi" w:cstheme="minorHAnsi"/>
                <w:bCs/>
                <w:color w:val="000000"/>
                <w:sz w:val="32"/>
                <w:szCs w:val="32"/>
                <w:lang w:eastAsia="en-GB"/>
              </w:rPr>
            </w:pPr>
          </w:p>
          <w:p w14:paraId="7A8A8A6E" w14:textId="4EBA76F0" w:rsidR="00DE393C" w:rsidRPr="00293FF9" w:rsidRDefault="00DE393C" w:rsidP="008E19FC">
            <w:pPr>
              <w:tabs>
                <w:tab w:val="left" w:pos="1965"/>
              </w:tabs>
              <w:jc w:val="both"/>
              <w:rPr>
                <w:rFonts w:asciiTheme="minorHAnsi" w:hAnsiTheme="minorHAnsi" w:cstheme="minorHAnsi"/>
                <w:sz w:val="32"/>
                <w:szCs w:val="32"/>
              </w:rPr>
            </w:pPr>
          </w:p>
          <w:p w14:paraId="2FEDA210" w14:textId="77777777" w:rsidR="00DE393C" w:rsidRPr="00293FF9" w:rsidRDefault="00DE393C" w:rsidP="008E19FC">
            <w:pPr>
              <w:jc w:val="both"/>
              <w:rPr>
                <w:rFonts w:asciiTheme="minorHAnsi" w:hAnsiTheme="minorHAnsi" w:cstheme="minorHAnsi"/>
                <w:b/>
                <w:sz w:val="32"/>
                <w:szCs w:val="32"/>
              </w:rPr>
            </w:pPr>
          </w:p>
        </w:tc>
      </w:tr>
    </w:tbl>
    <w:p w14:paraId="57C6D6DB" w14:textId="4A7019DF" w:rsidR="00DE393C" w:rsidRPr="00293FF9" w:rsidRDefault="00DE393C" w:rsidP="007C3E9C">
      <w:pPr>
        <w:jc w:val="both"/>
        <w:rPr>
          <w:rFonts w:asciiTheme="minorHAnsi" w:hAnsiTheme="minorHAnsi" w:cstheme="minorHAnsi"/>
          <w:sz w:val="32"/>
          <w:szCs w:val="32"/>
        </w:rPr>
      </w:pPr>
    </w:p>
    <w:p w14:paraId="6E250ABC" w14:textId="1FD2C76C" w:rsidR="0081096B" w:rsidRPr="00293FF9" w:rsidRDefault="00B96980" w:rsidP="00B96980">
      <w:pPr>
        <w:spacing w:after="120"/>
        <w:ind w:left="425"/>
        <w:jc w:val="both"/>
        <w:rPr>
          <w:rFonts w:asciiTheme="minorHAnsi" w:hAnsiTheme="minorHAnsi" w:cstheme="minorHAnsi"/>
          <w:sz w:val="32"/>
          <w:szCs w:val="32"/>
        </w:rPr>
      </w:pPr>
      <w:r w:rsidRPr="00293FF9">
        <w:rPr>
          <w:rFonts w:asciiTheme="minorHAnsi" w:hAnsiTheme="minorHAnsi" w:cstheme="minorHAnsi"/>
          <w:b/>
          <w:sz w:val="32"/>
          <w:szCs w:val="32"/>
        </w:rPr>
        <w:t xml:space="preserve">PLANNING REF. </w:t>
      </w:r>
      <w:r w:rsidR="00DE393C" w:rsidRPr="00293FF9">
        <w:rPr>
          <w:rFonts w:asciiTheme="minorHAnsi" w:hAnsiTheme="minorHAnsi" w:cstheme="minorHAnsi"/>
          <w:b/>
          <w:sz w:val="32"/>
          <w:szCs w:val="32"/>
        </w:rPr>
        <w:t>N</w:t>
      </w:r>
      <w:r w:rsidRPr="00293FF9">
        <w:rPr>
          <w:rFonts w:asciiTheme="minorHAnsi" w:hAnsiTheme="minorHAnsi" w:cstheme="minorHAnsi"/>
          <w:b/>
          <w:sz w:val="32"/>
          <w:szCs w:val="32"/>
        </w:rPr>
        <w:t>O.</w:t>
      </w:r>
      <w:r w:rsidR="00DE393C" w:rsidRPr="00293FF9">
        <w:rPr>
          <w:rFonts w:asciiTheme="minorHAnsi" w:hAnsiTheme="minorHAnsi" w:cstheme="minorHAnsi"/>
          <w:sz w:val="32"/>
          <w:szCs w:val="32"/>
        </w:rPr>
        <w:t xml:space="preserve"> (to be filled in once a full CTMP is approved)</w:t>
      </w:r>
    </w:p>
    <w:tbl>
      <w:tblPr>
        <w:tblW w:w="0" w:type="auto"/>
        <w:tblInd w:w="534" w:type="dxa"/>
        <w:tblLook w:val="04A0" w:firstRow="1" w:lastRow="0" w:firstColumn="1" w:lastColumn="0" w:noHBand="0" w:noVBand="1"/>
      </w:tblPr>
      <w:tblGrid>
        <w:gridCol w:w="9651"/>
      </w:tblGrid>
      <w:tr w:rsidR="00DE393C" w:rsidRPr="00293FF9" w14:paraId="0FCEEA24" w14:textId="77777777" w:rsidTr="007C3E9C">
        <w:trPr>
          <w:trHeight w:val="857"/>
        </w:trPr>
        <w:tc>
          <w:tcPr>
            <w:tcW w:w="9651" w:type="dxa"/>
            <w:tcBorders>
              <w:top w:val="single" w:sz="4" w:space="0" w:color="auto"/>
              <w:left w:val="single" w:sz="4" w:space="0" w:color="auto"/>
              <w:bottom w:val="single" w:sz="4" w:space="0" w:color="auto"/>
              <w:right w:val="single" w:sz="4" w:space="0" w:color="auto"/>
            </w:tcBorders>
          </w:tcPr>
          <w:p w14:paraId="63E97F8B" w14:textId="3C958D23" w:rsidR="00DE393C" w:rsidRPr="00293FF9" w:rsidRDefault="00DE393C" w:rsidP="008E19FC">
            <w:pPr>
              <w:jc w:val="both"/>
              <w:rPr>
                <w:rFonts w:asciiTheme="minorHAnsi" w:hAnsiTheme="minorHAnsi" w:cstheme="minorHAnsi"/>
                <w:b/>
                <w:sz w:val="32"/>
                <w:szCs w:val="32"/>
              </w:rPr>
            </w:pPr>
          </w:p>
        </w:tc>
      </w:tr>
    </w:tbl>
    <w:p w14:paraId="7E327627" w14:textId="0558C559" w:rsidR="0081096B" w:rsidRDefault="0081096B" w:rsidP="007C3E9C">
      <w:pPr>
        <w:jc w:val="both"/>
        <w:rPr>
          <w:rFonts w:asciiTheme="minorHAnsi" w:hAnsiTheme="minorHAnsi" w:cstheme="minorHAnsi"/>
          <w:sz w:val="32"/>
          <w:szCs w:val="32"/>
        </w:rPr>
      </w:pPr>
    </w:p>
    <w:p w14:paraId="39978980" w14:textId="77777777" w:rsidR="00293FF9" w:rsidRPr="00293FF9" w:rsidRDefault="00293FF9" w:rsidP="007C3E9C">
      <w:pPr>
        <w:jc w:val="both"/>
        <w:rPr>
          <w:rFonts w:asciiTheme="minorHAnsi" w:hAnsiTheme="minorHAnsi" w:cstheme="minorHAnsi"/>
          <w:sz w:val="32"/>
          <w:szCs w:val="32"/>
        </w:rPr>
      </w:pPr>
    </w:p>
    <w:p w14:paraId="5A48E142" w14:textId="72824615" w:rsidR="0081096B" w:rsidRPr="004605A3" w:rsidRDefault="007C3E9C" w:rsidP="00DE393C">
      <w:pPr>
        <w:ind w:firstLine="425"/>
        <w:jc w:val="both"/>
        <w:rPr>
          <w:rFonts w:asciiTheme="minorHAnsi" w:hAnsiTheme="minorHAnsi" w:cstheme="minorHAnsi"/>
          <w:b/>
          <w:sz w:val="32"/>
          <w:szCs w:val="32"/>
          <w:u w:val="single"/>
        </w:rPr>
      </w:pPr>
      <w:r w:rsidRPr="004605A3">
        <w:rPr>
          <w:rFonts w:asciiTheme="minorHAnsi" w:hAnsiTheme="minorHAnsi" w:cstheme="minorHAnsi"/>
          <w:b/>
          <w:sz w:val="32"/>
          <w:szCs w:val="32"/>
          <w:u w:val="single"/>
        </w:rPr>
        <w:t xml:space="preserve">A SAFE PEDESTRIAN ROUTE MUST BE </w:t>
      </w:r>
      <w:r w:rsidR="00897E09" w:rsidRPr="004605A3">
        <w:rPr>
          <w:rFonts w:asciiTheme="minorHAnsi" w:hAnsiTheme="minorHAnsi" w:cstheme="minorHAnsi"/>
          <w:b/>
          <w:sz w:val="32"/>
          <w:szCs w:val="32"/>
          <w:u w:val="single"/>
        </w:rPr>
        <w:t>KEPT OPEN ADJACENT</w:t>
      </w:r>
      <w:r w:rsidRPr="004605A3">
        <w:rPr>
          <w:rFonts w:asciiTheme="minorHAnsi" w:hAnsiTheme="minorHAnsi" w:cstheme="minorHAnsi"/>
          <w:b/>
          <w:sz w:val="32"/>
          <w:szCs w:val="32"/>
          <w:u w:val="single"/>
        </w:rPr>
        <w:t xml:space="preserve"> TO THE SITE </w:t>
      </w:r>
    </w:p>
    <w:p w14:paraId="3298A9FD" w14:textId="3CAAE945" w:rsidR="00293FF9" w:rsidRPr="00293FF9" w:rsidRDefault="00293FF9" w:rsidP="00CE2735">
      <w:pPr>
        <w:jc w:val="both"/>
        <w:rPr>
          <w:rFonts w:asciiTheme="minorHAnsi" w:hAnsiTheme="minorHAnsi" w:cstheme="minorHAnsi"/>
          <w:sz w:val="32"/>
          <w:szCs w:val="32"/>
        </w:rPr>
      </w:pPr>
    </w:p>
    <w:p w14:paraId="3BED35FE" w14:textId="401D571B" w:rsidR="007C3E9C" w:rsidRPr="004605A3" w:rsidRDefault="00897E09" w:rsidP="00DE393C">
      <w:pPr>
        <w:ind w:firstLine="425"/>
        <w:jc w:val="both"/>
        <w:rPr>
          <w:rFonts w:asciiTheme="minorHAnsi" w:hAnsiTheme="minorHAnsi" w:cstheme="minorHAnsi"/>
          <w:b/>
          <w:sz w:val="32"/>
          <w:szCs w:val="32"/>
          <w:u w:val="single"/>
        </w:rPr>
      </w:pPr>
      <w:r w:rsidRPr="004605A3">
        <w:rPr>
          <w:rFonts w:asciiTheme="minorHAnsi" w:hAnsiTheme="minorHAnsi" w:cstheme="minorHAnsi"/>
          <w:b/>
          <w:sz w:val="32"/>
          <w:szCs w:val="32"/>
          <w:u w:val="single"/>
        </w:rPr>
        <w:t xml:space="preserve">THE ROADWAY IN FRONT OF THE SITE MUST BE </w:t>
      </w:r>
      <w:r w:rsidR="008650A0" w:rsidRPr="004605A3">
        <w:rPr>
          <w:rFonts w:asciiTheme="minorHAnsi" w:hAnsiTheme="minorHAnsi" w:cstheme="minorHAnsi"/>
          <w:b/>
          <w:sz w:val="32"/>
          <w:szCs w:val="32"/>
          <w:u w:val="single"/>
        </w:rPr>
        <w:t xml:space="preserve">KEPT </w:t>
      </w:r>
      <w:r w:rsidRPr="004605A3">
        <w:rPr>
          <w:rFonts w:asciiTheme="minorHAnsi" w:hAnsiTheme="minorHAnsi" w:cstheme="minorHAnsi"/>
          <w:b/>
          <w:sz w:val="32"/>
          <w:szCs w:val="32"/>
          <w:u w:val="single"/>
        </w:rPr>
        <w:t>PASSABLE</w:t>
      </w:r>
    </w:p>
    <w:p w14:paraId="61F85134" w14:textId="2D8F37F4" w:rsidR="00DE393C" w:rsidRDefault="00DE393C" w:rsidP="00897E09">
      <w:pPr>
        <w:jc w:val="both"/>
        <w:rPr>
          <w:rFonts w:asciiTheme="minorHAnsi" w:hAnsiTheme="minorHAnsi" w:cstheme="minorHAnsi"/>
          <w:sz w:val="32"/>
          <w:szCs w:val="32"/>
        </w:rPr>
      </w:pPr>
    </w:p>
    <w:p w14:paraId="6A6247E1" w14:textId="77777777" w:rsidR="00293FF9" w:rsidRPr="00293FF9" w:rsidRDefault="00293FF9" w:rsidP="00897E09">
      <w:pPr>
        <w:jc w:val="both"/>
        <w:rPr>
          <w:rFonts w:asciiTheme="minorHAnsi" w:hAnsiTheme="minorHAnsi" w:cstheme="minorHAnsi"/>
          <w:sz w:val="32"/>
          <w:szCs w:val="32"/>
        </w:rPr>
      </w:pPr>
    </w:p>
    <w:p w14:paraId="0E503566" w14:textId="7CC59404" w:rsidR="00DE393C" w:rsidRPr="00293FF9" w:rsidRDefault="0081096B" w:rsidP="00897E09">
      <w:pPr>
        <w:spacing w:after="120"/>
        <w:ind w:firstLine="425"/>
        <w:jc w:val="both"/>
        <w:rPr>
          <w:rFonts w:asciiTheme="minorHAnsi" w:hAnsiTheme="minorHAnsi" w:cstheme="minorHAnsi"/>
          <w:sz w:val="32"/>
          <w:szCs w:val="32"/>
        </w:rPr>
      </w:pPr>
      <w:r w:rsidRPr="00293FF9">
        <w:rPr>
          <w:rFonts w:asciiTheme="minorHAnsi" w:hAnsiTheme="minorHAnsi" w:cstheme="minorHAnsi"/>
          <w:b/>
          <w:sz w:val="32"/>
          <w:szCs w:val="32"/>
        </w:rPr>
        <w:t xml:space="preserve">PERMITTED CONSTRUCTION TRAFFIC HOURS </w:t>
      </w:r>
      <w:r w:rsidRPr="00293FF9">
        <w:rPr>
          <w:rFonts w:asciiTheme="minorHAnsi" w:hAnsiTheme="minorHAnsi" w:cstheme="minorHAnsi"/>
          <w:sz w:val="32"/>
          <w:szCs w:val="32"/>
        </w:rPr>
        <w:t>(Monday to Friday only)</w:t>
      </w:r>
    </w:p>
    <w:tbl>
      <w:tblPr>
        <w:tblW w:w="0" w:type="auto"/>
        <w:tblInd w:w="534" w:type="dxa"/>
        <w:tblLook w:val="04A0" w:firstRow="1" w:lastRow="0" w:firstColumn="1" w:lastColumn="0" w:noHBand="0" w:noVBand="1"/>
      </w:tblPr>
      <w:tblGrid>
        <w:gridCol w:w="9651"/>
      </w:tblGrid>
      <w:tr w:rsidR="0081096B" w:rsidRPr="00293FF9" w14:paraId="2F593093" w14:textId="77777777" w:rsidTr="00654A60">
        <w:trPr>
          <w:trHeight w:val="857"/>
        </w:trPr>
        <w:tc>
          <w:tcPr>
            <w:tcW w:w="9651" w:type="dxa"/>
            <w:tcBorders>
              <w:top w:val="single" w:sz="4" w:space="0" w:color="auto"/>
              <w:left w:val="single" w:sz="4" w:space="0" w:color="auto"/>
              <w:bottom w:val="single" w:sz="4" w:space="0" w:color="auto"/>
              <w:right w:val="single" w:sz="4" w:space="0" w:color="auto"/>
            </w:tcBorders>
          </w:tcPr>
          <w:p w14:paraId="40109301" w14:textId="77777777" w:rsidR="0081096B" w:rsidRPr="00293FF9" w:rsidRDefault="0081096B" w:rsidP="008E19FC">
            <w:pPr>
              <w:jc w:val="both"/>
              <w:rPr>
                <w:rFonts w:asciiTheme="minorHAnsi" w:hAnsiTheme="minorHAnsi" w:cstheme="minorHAnsi"/>
                <w:bCs/>
                <w:color w:val="000000"/>
                <w:sz w:val="32"/>
                <w:szCs w:val="32"/>
                <w:lang w:eastAsia="en-GB"/>
              </w:rPr>
            </w:pPr>
          </w:p>
          <w:p w14:paraId="56E461CE" w14:textId="77777777" w:rsidR="0081096B" w:rsidRPr="00293FF9" w:rsidRDefault="0081096B" w:rsidP="008E19FC">
            <w:pPr>
              <w:tabs>
                <w:tab w:val="left" w:pos="1965"/>
              </w:tabs>
              <w:jc w:val="both"/>
              <w:rPr>
                <w:rFonts w:asciiTheme="minorHAnsi" w:hAnsiTheme="minorHAnsi" w:cstheme="minorHAnsi"/>
                <w:sz w:val="32"/>
                <w:szCs w:val="32"/>
              </w:rPr>
            </w:pPr>
          </w:p>
          <w:p w14:paraId="128910E1" w14:textId="77777777" w:rsidR="0081096B" w:rsidRPr="00293FF9" w:rsidRDefault="0081096B" w:rsidP="008E19FC">
            <w:pPr>
              <w:jc w:val="both"/>
              <w:rPr>
                <w:rFonts w:asciiTheme="minorHAnsi" w:hAnsiTheme="minorHAnsi" w:cstheme="minorHAnsi"/>
                <w:b/>
                <w:sz w:val="32"/>
                <w:szCs w:val="32"/>
              </w:rPr>
            </w:pPr>
          </w:p>
        </w:tc>
      </w:tr>
    </w:tbl>
    <w:p w14:paraId="18478B0F" w14:textId="56B40A56" w:rsidR="0081096B" w:rsidRDefault="0081096B" w:rsidP="00654A60">
      <w:pPr>
        <w:jc w:val="both"/>
        <w:rPr>
          <w:rFonts w:asciiTheme="minorHAnsi" w:hAnsiTheme="minorHAnsi" w:cstheme="minorHAnsi"/>
          <w:b/>
          <w:sz w:val="32"/>
          <w:szCs w:val="32"/>
        </w:rPr>
      </w:pPr>
    </w:p>
    <w:tbl>
      <w:tblPr>
        <w:tblpPr w:leftFromText="180" w:rightFromText="180" w:vertAnchor="text" w:horzAnchor="margin" w:tblpXSpec="right" w:tblpY="334"/>
        <w:tblW w:w="0" w:type="auto"/>
        <w:tblLook w:val="04A0" w:firstRow="1" w:lastRow="0" w:firstColumn="1" w:lastColumn="0" w:noHBand="0" w:noVBand="1"/>
      </w:tblPr>
      <w:tblGrid>
        <w:gridCol w:w="3396"/>
      </w:tblGrid>
      <w:tr w:rsidR="00654A60" w:rsidRPr="00293FF9" w14:paraId="71F57856" w14:textId="77777777" w:rsidTr="00E053C9">
        <w:trPr>
          <w:trHeight w:val="857"/>
        </w:trPr>
        <w:tc>
          <w:tcPr>
            <w:tcW w:w="3396" w:type="dxa"/>
            <w:tcBorders>
              <w:top w:val="single" w:sz="4" w:space="0" w:color="auto"/>
              <w:left w:val="single" w:sz="4" w:space="0" w:color="auto"/>
              <w:bottom w:val="single" w:sz="4" w:space="0" w:color="auto"/>
              <w:right w:val="single" w:sz="4" w:space="0" w:color="auto"/>
            </w:tcBorders>
          </w:tcPr>
          <w:p w14:paraId="468C56DC" w14:textId="77777777" w:rsidR="00654A60" w:rsidRPr="00293FF9" w:rsidRDefault="00654A60" w:rsidP="00654A60">
            <w:pPr>
              <w:tabs>
                <w:tab w:val="left" w:pos="1965"/>
              </w:tabs>
              <w:jc w:val="both"/>
              <w:rPr>
                <w:rFonts w:asciiTheme="minorHAnsi" w:hAnsiTheme="minorHAnsi" w:cstheme="minorHAnsi"/>
                <w:sz w:val="32"/>
                <w:szCs w:val="32"/>
              </w:rPr>
            </w:pPr>
          </w:p>
          <w:p w14:paraId="10ED12C3" w14:textId="77777777" w:rsidR="00654A60" w:rsidRPr="00293FF9" w:rsidRDefault="00654A60" w:rsidP="00654A60">
            <w:pPr>
              <w:jc w:val="both"/>
              <w:rPr>
                <w:rFonts w:asciiTheme="minorHAnsi" w:hAnsiTheme="minorHAnsi" w:cstheme="minorHAnsi"/>
                <w:b/>
                <w:sz w:val="32"/>
                <w:szCs w:val="32"/>
              </w:rPr>
            </w:pPr>
          </w:p>
        </w:tc>
      </w:tr>
    </w:tbl>
    <w:p w14:paraId="1B40C2C2" w14:textId="77777777" w:rsidR="00654A60" w:rsidRDefault="00654A60" w:rsidP="00654A60">
      <w:pPr>
        <w:spacing w:before="240"/>
        <w:ind w:firstLine="425"/>
        <w:jc w:val="both"/>
        <w:rPr>
          <w:rFonts w:asciiTheme="minorHAnsi" w:hAnsiTheme="minorHAnsi" w:cstheme="minorHAnsi"/>
          <w:b/>
          <w:sz w:val="32"/>
          <w:szCs w:val="32"/>
        </w:rPr>
      </w:pPr>
      <w:r>
        <w:rPr>
          <w:rFonts w:asciiTheme="minorHAnsi" w:hAnsiTheme="minorHAnsi" w:cstheme="minorHAnsi"/>
          <w:b/>
          <w:sz w:val="32"/>
          <w:szCs w:val="32"/>
        </w:rPr>
        <w:t xml:space="preserve">MAXIMUM NUMBER/LENGTH </w:t>
      </w:r>
      <w:r w:rsidRPr="00654A60">
        <w:rPr>
          <w:rFonts w:asciiTheme="minorHAnsi" w:hAnsiTheme="minorHAnsi" w:cstheme="minorHAnsi"/>
          <w:sz w:val="32"/>
          <w:szCs w:val="32"/>
        </w:rPr>
        <w:t>(in distance)</w:t>
      </w:r>
      <w:r>
        <w:rPr>
          <w:rFonts w:asciiTheme="minorHAnsi" w:hAnsiTheme="minorHAnsi" w:cstheme="minorHAnsi"/>
          <w:b/>
          <w:sz w:val="32"/>
          <w:szCs w:val="32"/>
        </w:rPr>
        <w:t xml:space="preserve"> </w:t>
      </w:r>
    </w:p>
    <w:p w14:paraId="068709FC" w14:textId="2D2E403E" w:rsidR="00654A60" w:rsidRPr="00293FF9" w:rsidRDefault="00654A60" w:rsidP="00DE393C">
      <w:pPr>
        <w:ind w:firstLine="425"/>
        <w:jc w:val="both"/>
        <w:rPr>
          <w:rFonts w:asciiTheme="minorHAnsi" w:hAnsiTheme="minorHAnsi" w:cstheme="minorHAnsi"/>
          <w:b/>
          <w:sz w:val="32"/>
          <w:szCs w:val="32"/>
        </w:rPr>
      </w:pPr>
      <w:r>
        <w:rPr>
          <w:rFonts w:asciiTheme="minorHAnsi" w:hAnsiTheme="minorHAnsi" w:cstheme="minorHAnsi"/>
          <w:b/>
          <w:sz w:val="32"/>
          <w:szCs w:val="32"/>
        </w:rPr>
        <w:t xml:space="preserve">OF PARKING SUSPENSIONS </w:t>
      </w:r>
      <w:r w:rsidR="00505AF3">
        <w:rPr>
          <w:rFonts w:asciiTheme="minorHAnsi" w:hAnsiTheme="minorHAnsi" w:cstheme="minorHAnsi"/>
          <w:b/>
          <w:sz w:val="32"/>
          <w:szCs w:val="32"/>
        </w:rPr>
        <w:t>REQUIRED</w:t>
      </w:r>
    </w:p>
    <w:p w14:paraId="55B05277" w14:textId="32AF34BD" w:rsidR="00654A60" w:rsidRPr="00293FF9" w:rsidRDefault="00654A60" w:rsidP="00DE393C">
      <w:pPr>
        <w:ind w:firstLine="425"/>
        <w:jc w:val="both"/>
        <w:rPr>
          <w:rFonts w:asciiTheme="minorHAnsi" w:hAnsiTheme="minorHAnsi" w:cstheme="minorHAnsi"/>
          <w:b/>
          <w:sz w:val="32"/>
          <w:szCs w:val="32"/>
        </w:rPr>
      </w:pPr>
    </w:p>
    <w:p w14:paraId="16C27B82" w14:textId="2D5940DD" w:rsidR="00293FF9" w:rsidRDefault="00293FF9" w:rsidP="006B3E32">
      <w:pPr>
        <w:spacing w:before="240"/>
        <w:ind w:firstLine="425"/>
        <w:jc w:val="both"/>
        <w:rPr>
          <w:rFonts w:asciiTheme="minorHAnsi" w:hAnsiTheme="minorHAnsi" w:cstheme="minorHAnsi"/>
          <w:b/>
          <w:sz w:val="32"/>
          <w:szCs w:val="32"/>
        </w:rPr>
      </w:pPr>
      <w:r>
        <w:rPr>
          <w:rFonts w:asciiTheme="minorHAnsi" w:hAnsiTheme="minorHAnsi" w:cstheme="minorHAnsi"/>
          <w:b/>
          <w:sz w:val="32"/>
          <w:szCs w:val="32"/>
        </w:rPr>
        <w:t xml:space="preserve">HIGHWAY LICENCES REQUIRED </w:t>
      </w:r>
      <w:r w:rsidR="00914EA0">
        <w:rPr>
          <w:rFonts w:asciiTheme="minorHAnsi" w:hAnsiTheme="minorHAnsi" w:cstheme="minorHAnsi"/>
          <w:sz w:val="32"/>
          <w:szCs w:val="32"/>
        </w:rPr>
        <w:t>(Please tick as appropriate)</w:t>
      </w:r>
    </w:p>
    <w:p w14:paraId="4C0F61F7" w14:textId="3E957993" w:rsidR="00293FF9" w:rsidRDefault="00293FF9" w:rsidP="00DE393C">
      <w:pPr>
        <w:ind w:firstLine="425"/>
        <w:jc w:val="both"/>
        <w:rPr>
          <w:rFonts w:asciiTheme="minorHAnsi" w:hAnsiTheme="minorHAnsi" w:cstheme="minorHAnsi"/>
          <w:b/>
          <w:sz w:val="32"/>
          <w:szCs w:val="32"/>
        </w:rPr>
      </w:pPr>
    </w:p>
    <w:p w14:paraId="35B39FDF" w14:textId="7A21E2A9" w:rsidR="00914EA0" w:rsidRDefault="00914EA0" w:rsidP="00DE393C">
      <w:pPr>
        <w:ind w:firstLine="425"/>
        <w:jc w:val="both"/>
        <w:rPr>
          <w:rFonts w:asciiTheme="minorHAnsi" w:hAnsiTheme="minorHAnsi" w:cstheme="minorHAnsi"/>
          <w:sz w:val="32"/>
          <w:szCs w:val="32"/>
        </w:rPr>
      </w:pPr>
      <w:r>
        <w:rPr>
          <w:rFonts w:asciiTheme="minorHAnsi" w:hAnsiTheme="minorHAnsi" w:cstheme="minorHAnsi"/>
          <w:noProof/>
          <w:sz w:val="32"/>
          <w:szCs w:val="32"/>
          <w:lang w:eastAsia="en-GB"/>
        </w:rPr>
        <mc:AlternateContent>
          <mc:Choice Requires="wps">
            <w:drawing>
              <wp:anchor distT="0" distB="0" distL="114300" distR="114300" simplePos="0" relativeHeight="251659264" behindDoc="0" locked="0" layoutInCell="1" allowOverlap="1" wp14:anchorId="01015FE4" wp14:editId="5D7B5780">
                <wp:simplePos x="0" y="0"/>
                <wp:positionH relativeFrom="column">
                  <wp:posOffset>5501640</wp:posOffset>
                </wp:positionH>
                <wp:positionV relativeFrom="paragraph">
                  <wp:posOffset>8255</wp:posOffset>
                </wp:positionV>
                <wp:extent cx="380391" cy="343814"/>
                <wp:effectExtent l="0" t="0" r="19685" b="18415"/>
                <wp:wrapNone/>
                <wp:docPr id="2" name="Text Box 2"/>
                <wp:cNvGraphicFramePr/>
                <a:graphic xmlns:a="http://schemas.openxmlformats.org/drawingml/2006/main">
                  <a:graphicData uri="http://schemas.microsoft.com/office/word/2010/wordprocessingShape">
                    <wps:wsp>
                      <wps:cNvSpPr txBox="1"/>
                      <wps:spPr>
                        <a:xfrm>
                          <a:off x="0" y="0"/>
                          <a:ext cx="380391" cy="343814"/>
                        </a:xfrm>
                        <a:prstGeom prst="rect">
                          <a:avLst/>
                        </a:prstGeom>
                        <a:solidFill>
                          <a:schemeClr val="lt1"/>
                        </a:solidFill>
                        <a:ln w="6350">
                          <a:solidFill>
                            <a:prstClr val="black"/>
                          </a:solidFill>
                        </a:ln>
                      </wps:spPr>
                      <wps:txbx>
                        <w:txbxContent>
                          <w:p w14:paraId="6483A2C8" w14:textId="77777777" w:rsidR="00914EA0" w:rsidRDefault="00914E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015FE4" id="_x0000_t202" coordsize="21600,21600" o:spt="202" path="m,l,21600r21600,l21600,xe">
                <v:stroke joinstyle="miter"/>
                <v:path gradientshapeok="t" o:connecttype="rect"/>
              </v:shapetype>
              <v:shape id="Text Box 2" o:spid="_x0000_s1026" type="#_x0000_t202" style="position:absolute;left:0;text-align:left;margin-left:433.2pt;margin-top:.65pt;width:29.95pt;height:27.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" fillcolor="white [3201]" strokeweight=".5pt">
                <v:textbox>
                  <w:txbxContent>
                    <w:p w14:paraId="6483A2C8" w14:textId="77777777" w:rsidR="00914EA0" w:rsidRDefault="00914EA0"/>
                  </w:txbxContent>
                </v:textbox>
              </v:shape>
            </w:pict>
          </mc:Fallback>
        </mc:AlternateContent>
      </w:r>
      <w:r>
        <w:rPr>
          <w:rFonts w:asciiTheme="minorHAnsi" w:hAnsiTheme="minorHAnsi" w:cstheme="minorHAnsi"/>
          <w:sz w:val="32"/>
          <w:szCs w:val="32"/>
        </w:rPr>
        <w:t xml:space="preserve">Temporary Structure (including hoarding and scaffolding) </w:t>
      </w:r>
      <w:r>
        <w:rPr>
          <w:rFonts w:asciiTheme="minorHAnsi" w:hAnsiTheme="minorHAnsi" w:cstheme="minorHAnsi"/>
          <w:sz w:val="32"/>
          <w:szCs w:val="32"/>
        </w:rPr>
        <w:tab/>
        <w:t xml:space="preserve"> </w:t>
      </w:r>
    </w:p>
    <w:p w14:paraId="23CC3073" w14:textId="6548991C" w:rsidR="00CE2735" w:rsidRDefault="00CE2735" w:rsidP="00CE2735">
      <w:pPr>
        <w:ind w:firstLine="425"/>
        <w:jc w:val="both"/>
        <w:rPr>
          <w:rFonts w:asciiTheme="minorHAnsi" w:hAnsiTheme="minorHAnsi" w:cstheme="minorHAnsi"/>
          <w:sz w:val="32"/>
          <w:szCs w:val="32"/>
        </w:rPr>
      </w:pPr>
    </w:p>
    <w:p w14:paraId="5153C08B" w14:textId="2D26C32E" w:rsidR="00CE2735" w:rsidRDefault="004605A3" w:rsidP="004605A3">
      <w:pPr>
        <w:ind w:firstLine="425"/>
        <w:jc w:val="both"/>
        <w:rPr>
          <w:rFonts w:asciiTheme="minorHAnsi" w:hAnsiTheme="minorHAnsi" w:cstheme="minorHAnsi"/>
          <w:sz w:val="32"/>
          <w:szCs w:val="32"/>
        </w:rPr>
      </w:pPr>
      <w:r>
        <w:rPr>
          <w:rFonts w:asciiTheme="minorHAnsi" w:hAnsiTheme="minorHAnsi" w:cstheme="minorHAnsi"/>
          <w:noProof/>
          <w:sz w:val="32"/>
          <w:szCs w:val="32"/>
          <w:lang w:eastAsia="en-GB"/>
        </w:rPr>
        <mc:AlternateContent>
          <mc:Choice Requires="wps">
            <w:drawing>
              <wp:anchor distT="0" distB="0" distL="114300" distR="114300" simplePos="0" relativeHeight="251665408" behindDoc="0" locked="0" layoutInCell="1" allowOverlap="1" wp14:anchorId="57E9FA0D" wp14:editId="2FBE3F0F">
                <wp:simplePos x="0" y="0"/>
                <wp:positionH relativeFrom="column">
                  <wp:posOffset>5509895</wp:posOffset>
                </wp:positionH>
                <wp:positionV relativeFrom="paragraph">
                  <wp:posOffset>5715</wp:posOffset>
                </wp:positionV>
                <wp:extent cx="372110" cy="373076"/>
                <wp:effectExtent l="0" t="0" r="27940" b="27305"/>
                <wp:wrapNone/>
                <wp:docPr id="13" name="Text Box 13"/>
                <wp:cNvGraphicFramePr/>
                <a:graphic xmlns:a="http://schemas.openxmlformats.org/drawingml/2006/main">
                  <a:graphicData uri="http://schemas.microsoft.com/office/word/2010/wordprocessingShape">
                    <wps:wsp>
                      <wps:cNvSpPr txBox="1"/>
                      <wps:spPr>
                        <a:xfrm>
                          <a:off x="0" y="0"/>
                          <a:ext cx="372110" cy="373076"/>
                        </a:xfrm>
                        <a:prstGeom prst="rect">
                          <a:avLst/>
                        </a:prstGeom>
                        <a:solidFill>
                          <a:sysClr val="window" lastClr="FFFFFF"/>
                        </a:solidFill>
                        <a:ln w="6350">
                          <a:solidFill>
                            <a:prstClr val="black"/>
                          </a:solidFill>
                        </a:ln>
                      </wps:spPr>
                      <wps:txbx>
                        <w:txbxContent>
                          <w:p w14:paraId="183E79DB" w14:textId="77777777" w:rsidR="004605A3" w:rsidRDefault="004605A3" w:rsidP="004605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9FA0D" id="Text Box 13" o:spid="_x0000_s1027" type="#_x0000_t202" style="position:absolute;left:0;text-align:left;margin-left:433.85pt;margin-top:.45pt;width:29.3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" fillcolor="window" strokeweight=".5pt">
                <v:textbox>
                  <w:txbxContent>
                    <w:p w14:paraId="183E79DB" w14:textId="77777777" w:rsidR="004605A3" w:rsidRDefault="004605A3" w:rsidP="004605A3"/>
                  </w:txbxContent>
                </v:textbox>
              </v:shape>
            </w:pict>
          </mc:Fallback>
        </mc:AlternateContent>
      </w:r>
      <w:r>
        <w:rPr>
          <w:rFonts w:asciiTheme="minorHAnsi" w:hAnsiTheme="minorHAnsi" w:cstheme="minorHAnsi"/>
          <w:noProof/>
          <w:sz w:val="32"/>
          <w:szCs w:val="32"/>
          <w:lang w:eastAsia="en-GB"/>
        </w:rPr>
        <w:t>Skip Licence</w:t>
      </w:r>
      <w:r>
        <w:rPr>
          <w:rFonts w:asciiTheme="minorHAnsi" w:hAnsiTheme="minorHAnsi" w:cstheme="minorHAnsi"/>
          <w:sz w:val="32"/>
          <w:szCs w:val="32"/>
        </w:rPr>
        <w:t xml:space="preserve"> </w:t>
      </w:r>
      <w:r>
        <w:rPr>
          <w:rFonts w:asciiTheme="minorHAnsi" w:hAnsiTheme="minorHAnsi" w:cstheme="minorHAnsi"/>
          <w:sz w:val="32"/>
          <w:szCs w:val="32"/>
        </w:rPr>
        <w:tab/>
        <w:t xml:space="preserve"> </w:t>
      </w:r>
    </w:p>
    <w:p w14:paraId="7EA2F264" w14:textId="03595CAF" w:rsidR="004605A3" w:rsidRDefault="004605A3" w:rsidP="004605A3">
      <w:pPr>
        <w:ind w:firstLine="425"/>
        <w:jc w:val="both"/>
        <w:rPr>
          <w:rFonts w:asciiTheme="minorHAnsi" w:hAnsiTheme="minorHAnsi" w:cstheme="minorHAnsi"/>
          <w:sz w:val="32"/>
          <w:szCs w:val="32"/>
        </w:rPr>
      </w:pPr>
    </w:p>
    <w:p w14:paraId="2AAB1001" w14:textId="68A885A5" w:rsidR="004605A3" w:rsidRPr="00914EA0" w:rsidRDefault="004605A3" w:rsidP="004605A3">
      <w:pPr>
        <w:ind w:firstLine="425"/>
        <w:jc w:val="both"/>
        <w:rPr>
          <w:rFonts w:asciiTheme="minorHAnsi" w:hAnsiTheme="minorHAnsi" w:cstheme="minorHAnsi"/>
          <w:sz w:val="32"/>
          <w:szCs w:val="32"/>
        </w:rPr>
      </w:pPr>
      <w:r>
        <w:rPr>
          <w:rFonts w:asciiTheme="minorHAnsi" w:hAnsiTheme="minorHAnsi" w:cstheme="minorHAnsi"/>
          <w:noProof/>
          <w:sz w:val="32"/>
          <w:szCs w:val="32"/>
          <w:lang w:eastAsia="en-GB"/>
        </w:rPr>
        <mc:AlternateContent>
          <mc:Choice Requires="wps">
            <w:drawing>
              <wp:anchor distT="0" distB="0" distL="114300" distR="114300" simplePos="0" relativeHeight="251667456" behindDoc="0" locked="0" layoutInCell="1" allowOverlap="1" wp14:anchorId="7F91C99B" wp14:editId="43A97010">
                <wp:simplePos x="0" y="0"/>
                <wp:positionH relativeFrom="column">
                  <wp:posOffset>5501640</wp:posOffset>
                </wp:positionH>
                <wp:positionV relativeFrom="paragraph">
                  <wp:posOffset>8255</wp:posOffset>
                </wp:positionV>
                <wp:extent cx="380391" cy="343814"/>
                <wp:effectExtent l="0" t="0" r="19685" b="18415"/>
                <wp:wrapNone/>
                <wp:docPr id="14" name="Text Box 14"/>
                <wp:cNvGraphicFramePr/>
                <a:graphic xmlns:a="http://schemas.openxmlformats.org/drawingml/2006/main">
                  <a:graphicData uri="http://schemas.microsoft.com/office/word/2010/wordprocessingShape">
                    <wps:wsp>
                      <wps:cNvSpPr txBox="1"/>
                      <wps:spPr>
                        <a:xfrm>
                          <a:off x="0" y="0"/>
                          <a:ext cx="380391" cy="343814"/>
                        </a:xfrm>
                        <a:prstGeom prst="rect">
                          <a:avLst/>
                        </a:prstGeom>
                        <a:solidFill>
                          <a:sysClr val="window" lastClr="FFFFFF"/>
                        </a:solidFill>
                        <a:ln w="6350">
                          <a:solidFill>
                            <a:prstClr val="black"/>
                          </a:solidFill>
                        </a:ln>
                      </wps:spPr>
                      <wps:txbx>
                        <w:txbxContent>
                          <w:p w14:paraId="7F5CEADD" w14:textId="77777777" w:rsidR="004605A3" w:rsidRDefault="004605A3" w:rsidP="004605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91C99B" id="Text Box 14" o:spid="_x0000_s1028" type="#_x0000_t202" style="position:absolute;left:0;text-align:left;margin-left:433.2pt;margin-top:.65pt;width:29.95pt;height:27.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" fillcolor="window" strokeweight=".5pt">
                <v:textbox>
                  <w:txbxContent>
                    <w:p w14:paraId="7F5CEADD" w14:textId="77777777" w:rsidR="004605A3" w:rsidRDefault="004605A3" w:rsidP="004605A3"/>
                  </w:txbxContent>
                </v:textbox>
              </v:shape>
            </w:pict>
          </mc:Fallback>
        </mc:AlternateContent>
      </w:r>
      <w:r>
        <w:rPr>
          <w:rFonts w:asciiTheme="minorHAnsi" w:hAnsiTheme="minorHAnsi" w:cstheme="minorHAnsi"/>
          <w:noProof/>
          <w:sz w:val="32"/>
          <w:szCs w:val="32"/>
          <w:lang w:eastAsia="en-GB"/>
        </w:rPr>
        <w:t xml:space="preserve">Temporary Crossover Licence </w:t>
      </w:r>
      <w:r>
        <w:rPr>
          <w:rFonts w:asciiTheme="minorHAnsi" w:hAnsiTheme="minorHAnsi" w:cstheme="minorHAnsi"/>
          <w:sz w:val="32"/>
          <w:szCs w:val="32"/>
        </w:rPr>
        <w:t xml:space="preserve"> </w:t>
      </w:r>
      <w:r>
        <w:rPr>
          <w:rFonts w:asciiTheme="minorHAnsi" w:hAnsiTheme="minorHAnsi" w:cstheme="minorHAnsi"/>
          <w:sz w:val="32"/>
          <w:szCs w:val="32"/>
        </w:rPr>
        <w:tab/>
        <w:t xml:space="preserve"> </w:t>
      </w:r>
    </w:p>
    <w:p w14:paraId="16456378" w14:textId="53689ADE" w:rsidR="004605A3" w:rsidRDefault="004605A3" w:rsidP="004605A3">
      <w:pPr>
        <w:ind w:firstLine="425"/>
        <w:jc w:val="both"/>
        <w:rPr>
          <w:rFonts w:asciiTheme="minorHAnsi" w:hAnsiTheme="minorHAnsi" w:cstheme="minorHAnsi"/>
          <w:sz w:val="32"/>
          <w:szCs w:val="32"/>
        </w:rPr>
      </w:pPr>
    </w:p>
    <w:p w14:paraId="72D11A90" w14:textId="3D26FD61" w:rsidR="004605A3" w:rsidRPr="00914EA0" w:rsidRDefault="004605A3" w:rsidP="004605A3">
      <w:pPr>
        <w:ind w:firstLine="425"/>
        <w:jc w:val="both"/>
        <w:rPr>
          <w:rFonts w:asciiTheme="minorHAnsi" w:hAnsiTheme="minorHAnsi" w:cstheme="minorHAnsi"/>
          <w:sz w:val="32"/>
          <w:szCs w:val="32"/>
        </w:rPr>
      </w:pPr>
      <w:r>
        <w:rPr>
          <w:rFonts w:asciiTheme="minorHAnsi" w:hAnsiTheme="minorHAnsi" w:cstheme="minorHAnsi"/>
          <w:noProof/>
          <w:sz w:val="32"/>
          <w:szCs w:val="32"/>
          <w:lang w:eastAsia="en-GB"/>
        </w:rPr>
        <mc:AlternateContent>
          <mc:Choice Requires="wps">
            <w:drawing>
              <wp:anchor distT="0" distB="0" distL="114300" distR="114300" simplePos="0" relativeHeight="251669504" behindDoc="0" locked="0" layoutInCell="1" allowOverlap="1" wp14:anchorId="5AF4F189" wp14:editId="77E6B025">
                <wp:simplePos x="0" y="0"/>
                <wp:positionH relativeFrom="column">
                  <wp:posOffset>5493385</wp:posOffset>
                </wp:positionH>
                <wp:positionV relativeFrom="paragraph">
                  <wp:posOffset>8255</wp:posOffset>
                </wp:positionV>
                <wp:extent cx="380391" cy="343814"/>
                <wp:effectExtent l="0" t="0" r="19685" b="18415"/>
                <wp:wrapNone/>
                <wp:docPr id="15" name="Text Box 15"/>
                <wp:cNvGraphicFramePr/>
                <a:graphic xmlns:a="http://schemas.openxmlformats.org/drawingml/2006/main">
                  <a:graphicData uri="http://schemas.microsoft.com/office/word/2010/wordprocessingShape">
                    <wps:wsp>
                      <wps:cNvSpPr txBox="1"/>
                      <wps:spPr>
                        <a:xfrm>
                          <a:off x="0" y="0"/>
                          <a:ext cx="380391" cy="343814"/>
                        </a:xfrm>
                        <a:prstGeom prst="rect">
                          <a:avLst/>
                        </a:prstGeom>
                        <a:solidFill>
                          <a:sysClr val="window" lastClr="FFFFFF"/>
                        </a:solidFill>
                        <a:ln w="6350">
                          <a:solidFill>
                            <a:prstClr val="black"/>
                          </a:solidFill>
                        </a:ln>
                      </wps:spPr>
                      <wps:txbx>
                        <w:txbxContent>
                          <w:p w14:paraId="1F289461" w14:textId="77777777" w:rsidR="004605A3" w:rsidRDefault="004605A3" w:rsidP="004605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F4F189" id="Text Box 15" o:spid="_x0000_s1029" type="#_x0000_t202" style="position:absolute;left:0;text-align:left;margin-left:432.55pt;margin-top:.65pt;width:29.95pt;height:27.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" fillcolor="window" strokeweight=".5pt">
                <v:textbox>
                  <w:txbxContent>
                    <w:p w14:paraId="1F289461" w14:textId="77777777" w:rsidR="004605A3" w:rsidRDefault="004605A3" w:rsidP="004605A3"/>
                  </w:txbxContent>
                </v:textbox>
              </v:shape>
            </w:pict>
          </mc:Fallback>
        </mc:AlternateContent>
      </w:r>
      <w:r>
        <w:rPr>
          <w:rFonts w:asciiTheme="minorHAnsi" w:hAnsiTheme="minorHAnsi" w:cstheme="minorHAnsi"/>
          <w:noProof/>
          <w:sz w:val="32"/>
          <w:szCs w:val="32"/>
          <w:lang w:eastAsia="en-GB"/>
        </w:rPr>
        <w:t xml:space="preserve">Mobile Lifting Operation Licence </w:t>
      </w:r>
      <w:r>
        <w:rPr>
          <w:rFonts w:asciiTheme="minorHAnsi" w:hAnsiTheme="minorHAnsi" w:cstheme="minorHAnsi"/>
          <w:sz w:val="32"/>
          <w:szCs w:val="32"/>
        </w:rPr>
        <w:t xml:space="preserve"> </w:t>
      </w:r>
      <w:r>
        <w:rPr>
          <w:rFonts w:asciiTheme="minorHAnsi" w:hAnsiTheme="minorHAnsi" w:cstheme="minorHAnsi"/>
          <w:sz w:val="32"/>
          <w:szCs w:val="32"/>
        </w:rPr>
        <w:tab/>
        <w:t xml:space="preserve"> </w:t>
      </w:r>
    </w:p>
    <w:p w14:paraId="361D470C" w14:textId="77777777" w:rsidR="008A1051" w:rsidRPr="00521289" w:rsidRDefault="00BE5459" w:rsidP="005F2C75">
      <w:pPr>
        <w:pageBreakBefore/>
        <w:ind w:firstLine="425"/>
        <w:jc w:val="both"/>
        <w:rPr>
          <w:rFonts w:asciiTheme="minorHAnsi" w:hAnsiTheme="minorHAnsi" w:cstheme="minorHAnsi"/>
          <w:b/>
          <w:sz w:val="22"/>
          <w:szCs w:val="22"/>
        </w:rPr>
      </w:pPr>
      <w:r w:rsidRPr="00521289">
        <w:rPr>
          <w:rFonts w:asciiTheme="minorHAnsi" w:hAnsiTheme="minorHAnsi" w:cstheme="minorHAnsi"/>
          <w:b/>
          <w:sz w:val="22"/>
          <w:szCs w:val="22"/>
        </w:rPr>
        <w:t>Guidance notes</w:t>
      </w:r>
    </w:p>
    <w:p w14:paraId="1C3B6BA8" w14:textId="77777777" w:rsidR="00010D9E" w:rsidRPr="00521289" w:rsidRDefault="00010D9E" w:rsidP="0072212A">
      <w:pPr>
        <w:ind w:left="425"/>
        <w:jc w:val="both"/>
        <w:rPr>
          <w:rFonts w:asciiTheme="minorHAnsi" w:hAnsiTheme="minorHAnsi" w:cstheme="minorHAnsi"/>
          <w:b/>
          <w:sz w:val="22"/>
          <w:szCs w:val="22"/>
        </w:rPr>
      </w:pPr>
    </w:p>
    <w:p w14:paraId="6CEA4DC6" w14:textId="2C4B51AD" w:rsidR="008919AF" w:rsidRPr="00521289" w:rsidRDefault="00010D9E" w:rsidP="00813954">
      <w:pPr>
        <w:spacing w:line="300" w:lineRule="atLeast"/>
        <w:ind w:left="426" w:right="-11"/>
        <w:jc w:val="both"/>
        <w:rPr>
          <w:rFonts w:asciiTheme="minorHAnsi" w:eastAsia="Gill Sans MT" w:hAnsiTheme="minorHAnsi" w:cstheme="minorHAnsi"/>
          <w:color w:val="000000" w:themeColor="text1"/>
          <w:sz w:val="22"/>
          <w:szCs w:val="22"/>
        </w:rPr>
      </w:pPr>
      <w:r w:rsidRPr="00521289">
        <w:rPr>
          <w:rFonts w:asciiTheme="minorHAnsi" w:eastAsia="Gill Sans MT" w:hAnsiTheme="minorHAnsi" w:cstheme="minorHAnsi"/>
          <w:color w:val="000000" w:themeColor="text1"/>
          <w:sz w:val="22"/>
          <w:szCs w:val="22"/>
        </w:rPr>
        <w:t xml:space="preserve">The CTMP proforma </w:t>
      </w:r>
      <w:r w:rsidR="008919AF" w:rsidRPr="00521289">
        <w:rPr>
          <w:rFonts w:asciiTheme="minorHAnsi" w:hAnsiTheme="minorHAnsi" w:cstheme="minorHAnsi"/>
          <w:bCs/>
          <w:sz w:val="22"/>
          <w:szCs w:val="22"/>
        </w:rPr>
        <w:t xml:space="preserve">sets out the information required to produce a satisfactory CTMP. Please provide a response to all questions in the box provided.  Questions or statements that you feel do not apply to your development should be marked ‘not applicable’ (N/A). Guidance notes </w:t>
      </w:r>
      <w:r w:rsidR="008919AF" w:rsidRPr="00521289">
        <w:rPr>
          <w:rFonts w:asciiTheme="minorHAnsi" w:eastAsia="Gill Sans MT" w:hAnsiTheme="minorHAnsi" w:cstheme="minorHAnsi"/>
          <w:color w:val="000000" w:themeColor="text1"/>
          <w:sz w:val="22"/>
          <w:szCs w:val="22"/>
        </w:rPr>
        <w:t>as to what is expected of CTMPs</w:t>
      </w:r>
      <w:r w:rsidR="008919AF" w:rsidRPr="00521289">
        <w:rPr>
          <w:rFonts w:asciiTheme="minorHAnsi" w:hAnsiTheme="minorHAnsi" w:cstheme="minorHAnsi"/>
          <w:bCs/>
          <w:sz w:val="22"/>
          <w:szCs w:val="22"/>
        </w:rPr>
        <w:t xml:space="preserve"> are shown after many of the questions in blue.</w:t>
      </w:r>
      <w:r w:rsidR="008919AF" w:rsidRPr="00521289">
        <w:rPr>
          <w:rFonts w:asciiTheme="minorHAnsi" w:eastAsia="Gill Sans MT" w:hAnsiTheme="minorHAnsi" w:cstheme="minorHAnsi"/>
          <w:color w:val="000000" w:themeColor="text1"/>
          <w:sz w:val="22"/>
          <w:szCs w:val="22"/>
        </w:rPr>
        <w:t xml:space="preserve"> </w:t>
      </w:r>
      <w:r w:rsidRPr="00521289">
        <w:rPr>
          <w:rFonts w:asciiTheme="minorHAnsi" w:eastAsia="Gill Sans MT" w:hAnsiTheme="minorHAnsi" w:cstheme="minorHAnsi"/>
          <w:color w:val="000000" w:themeColor="text1"/>
          <w:sz w:val="22"/>
          <w:szCs w:val="22"/>
        </w:rPr>
        <w:t xml:space="preserve">The use of the proforma greatly increases the likelihood that precise enforceable CTMPs, </w:t>
      </w:r>
      <w:r w:rsidR="005F2C75" w:rsidRPr="00521289">
        <w:rPr>
          <w:rFonts w:asciiTheme="minorHAnsi" w:eastAsia="Gill Sans MT" w:hAnsiTheme="minorHAnsi" w:cstheme="minorHAnsi"/>
          <w:color w:val="000000" w:themeColor="text1"/>
          <w:sz w:val="22"/>
          <w:szCs w:val="22"/>
        </w:rPr>
        <w:t xml:space="preserve">compliant with </w:t>
      </w:r>
      <w:r w:rsidR="008919AF" w:rsidRPr="00521289">
        <w:rPr>
          <w:rFonts w:asciiTheme="minorHAnsi" w:eastAsia="Gill Sans MT" w:hAnsiTheme="minorHAnsi" w:cstheme="minorHAnsi"/>
          <w:color w:val="000000" w:themeColor="text1"/>
          <w:sz w:val="22"/>
          <w:szCs w:val="22"/>
        </w:rPr>
        <w:t>Council Policies CL7 (k) and CT1</w:t>
      </w:r>
      <w:r w:rsidRPr="00521289">
        <w:rPr>
          <w:rFonts w:asciiTheme="minorHAnsi" w:eastAsia="Gill Sans MT" w:hAnsiTheme="minorHAnsi" w:cstheme="minorHAnsi"/>
          <w:color w:val="000000" w:themeColor="text1"/>
          <w:sz w:val="22"/>
          <w:szCs w:val="22"/>
        </w:rPr>
        <w:t xml:space="preserve"> will be produced. The wording of CTMPs created using the proforma is a combination of the text contained within the questions and the answers given by the applicant. </w:t>
      </w:r>
    </w:p>
    <w:p w14:paraId="5C4264A9" w14:textId="77777777" w:rsidR="008919AF" w:rsidRPr="00521289" w:rsidRDefault="008919AF" w:rsidP="008919AF">
      <w:pPr>
        <w:spacing w:line="300" w:lineRule="atLeast"/>
        <w:ind w:left="426" w:right="-11"/>
        <w:jc w:val="both"/>
        <w:rPr>
          <w:rFonts w:asciiTheme="minorHAnsi" w:eastAsia="Gill Sans MT" w:hAnsiTheme="minorHAnsi" w:cstheme="minorHAnsi"/>
          <w:color w:val="000000" w:themeColor="text1"/>
          <w:sz w:val="22"/>
          <w:szCs w:val="22"/>
        </w:rPr>
      </w:pPr>
    </w:p>
    <w:p w14:paraId="2E9DCCC5" w14:textId="06D95FF1" w:rsidR="00B90575" w:rsidRPr="00521289" w:rsidRDefault="00010D9E" w:rsidP="008919AF">
      <w:pPr>
        <w:spacing w:line="300" w:lineRule="atLeast"/>
        <w:ind w:left="426" w:right="-11"/>
        <w:jc w:val="both"/>
        <w:rPr>
          <w:rFonts w:asciiTheme="minorHAnsi" w:eastAsia="Gill Sans MT" w:hAnsiTheme="minorHAnsi" w:cstheme="minorHAnsi"/>
          <w:color w:val="000000" w:themeColor="text1"/>
          <w:sz w:val="22"/>
          <w:szCs w:val="22"/>
        </w:rPr>
      </w:pPr>
      <w:r w:rsidRPr="00521289">
        <w:rPr>
          <w:rFonts w:asciiTheme="minorHAnsi" w:eastAsia="Gill Sans MT" w:hAnsiTheme="minorHAnsi" w:cstheme="minorHAnsi"/>
          <w:color w:val="000000" w:themeColor="text1"/>
          <w:sz w:val="22"/>
          <w:szCs w:val="22"/>
        </w:rPr>
        <w:t>The wording must necessarily be precise and must read as a set of restrictions. Ambiguous phrases such as “generally”</w:t>
      </w:r>
      <w:r w:rsidR="00F86A4F" w:rsidRPr="00521289">
        <w:rPr>
          <w:rFonts w:asciiTheme="minorHAnsi" w:eastAsia="Gill Sans MT" w:hAnsiTheme="minorHAnsi" w:cstheme="minorHAnsi"/>
          <w:color w:val="000000" w:themeColor="text1"/>
          <w:sz w:val="22"/>
          <w:szCs w:val="22"/>
        </w:rPr>
        <w:t>, “normally”, “roughly”, “anticipated”, “intended”, “</w:t>
      </w:r>
      <w:r w:rsidR="004A553D" w:rsidRPr="00521289">
        <w:rPr>
          <w:rFonts w:asciiTheme="minorHAnsi" w:eastAsia="Gill Sans MT" w:hAnsiTheme="minorHAnsi" w:cstheme="minorHAnsi"/>
          <w:color w:val="000000" w:themeColor="text1"/>
          <w:sz w:val="22"/>
          <w:szCs w:val="22"/>
        </w:rPr>
        <w:t>approximate” or</w:t>
      </w:r>
      <w:r w:rsidRPr="00521289">
        <w:rPr>
          <w:rFonts w:asciiTheme="minorHAnsi" w:eastAsia="Gill Sans MT" w:hAnsiTheme="minorHAnsi" w:cstheme="minorHAnsi"/>
          <w:color w:val="000000" w:themeColor="text1"/>
          <w:sz w:val="22"/>
          <w:szCs w:val="22"/>
        </w:rPr>
        <w:t xml:space="preserve"> “likely to be” must be avoided. Otherwise the CTMP will be rejected for being imprecise.</w:t>
      </w:r>
      <w:r w:rsidR="00D44F49" w:rsidRPr="00521289">
        <w:rPr>
          <w:rFonts w:asciiTheme="minorHAnsi" w:eastAsia="Gill Sans MT" w:hAnsiTheme="minorHAnsi" w:cstheme="minorHAnsi"/>
          <w:color w:val="000000" w:themeColor="text1"/>
          <w:sz w:val="22"/>
          <w:szCs w:val="22"/>
        </w:rPr>
        <w:t xml:space="preserve"> Where exact details are not known at the time of drafting the CTMP a robust worst case should be stated. </w:t>
      </w:r>
    </w:p>
    <w:p w14:paraId="34C8FD2E" w14:textId="077713FC" w:rsidR="00AC3902" w:rsidRPr="00521289" w:rsidRDefault="00AC3902" w:rsidP="00813954">
      <w:pPr>
        <w:spacing w:line="300" w:lineRule="atLeast"/>
        <w:ind w:right="-11"/>
        <w:jc w:val="both"/>
        <w:rPr>
          <w:rFonts w:asciiTheme="minorHAnsi" w:hAnsiTheme="minorHAnsi" w:cstheme="minorHAnsi"/>
          <w:b/>
          <w:sz w:val="22"/>
          <w:szCs w:val="22"/>
        </w:rPr>
      </w:pPr>
    </w:p>
    <w:p w14:paraId="32717DEC" w14:textId="1487181F" w:rsidR="00F42019" w:rsidRPr="00521289" w:rsidRDefault="00F42019" w:rsidP="00D37B72">
      <w:pPr>
        <w:ind w:left="426" w:right="-11"/>
        <w:jc w:val="both"/>
        <w:rPr>
          <w:rFonts w:asciiTheme="minorHAnsi" w:hAnsiTheme="minorHAnsi" w:cstheme="minorHAnsi"/>
          <w:bCs/>
          <w:sz w:val="22"/>
          <w:szCs w:val="22"/>
        </w:rPr>
      </w:pPr>
      <w:r w:rsidRPr="00521289">
        <w:rPr>
          <w:rFonts w:asciiTheme="minorHAnsi" w:hAnsiTheme="minorHAnsi" w:cstheme="minorHAnsi"/>
          <w:sz w:val="22"/>
          <w:szCs w:val="22"/>
        </w:rPr>
        <w:t>The Council requires that a</w:t>
      </w:r>
      <w:r w:rsidR="00DC62BD" w:rsidRPr="00521289">
        <w:rPr>
          <w:rFonts w:asciiTheme="minorHAnsi" w:hAnsiTheme="minorHAnsi" w:cstheme="minorHAnsi"/>
          <w:sz w:val="22"/>
          <w:szCs w:val="22"/>
        </w:rPr>
        <w:t xml:space="preserve"> Draft </w:t>
      </w:r>
      <w:r w:rsidRPr="00521289">
        <w:rPr>
          <w:rFonts w:asciiTheme="minorHAnsi" w:hAnsiTheme="minorHAnsi" w:cstheme="minorHAnsi"/>
          <w:bCs/>
          <w:sz w:val="22"/>
          <w:szCs w:val="22"/>
        </w:rPr>
        <w:t>CTMP</w:t>
      </w:r>
      <w:r w:rsidR="00BF2AC9" w:rsidRPr="00521289">
        <w:rPr>
          <w:rFonts w:asciiTheme="minorHAnsi" w:hAnsiTheme="minorHAnsi" w:cstheme="minorHAnsi"/>
          <w:bCs/>
          <w:sz w:val="22"/>
          <w:szCs w:val="22"/>
        </w:rPr>
        <w:t xml:space="preserve"> be submitted with all planning applications for </w:t>
      </w:r>
      <w:r w:rsidR="00AC3902" w:rsidRPr="00521289">
        <w:rPr>
          <w:rFonts w:asciiTheme="minorHAnsi" w:hAnsiTheme="minorHAnsi" w:cstheme="minorHAnsi"/>
          <w:bCs/>
          <w:sz w:val="22"/>
          <w:szCs w:val="22"/>
        </w:rPr>
        <w:t>basement</w:t>
      </w:r>
      <w:r w:rsidR="00BF2AC9" w:rsidRPr="00521289">
        <w:rPr>
          <w:rFonts w:asciiTheme="minorHAnsi" w:hAnsiTheme="minorHAnsi" w:cstheme="minorHAnsi"/>
          <w:bCs/>
          <w:sz w:val="22"/>
          <w:szCs w:val="22"/>
        </w:rPr>
        <w:t xml:space="preserve"> development. </w:t>
      </w:r>
      <w:r w:rsidRPr="00521289">
        <w:rPr>
          <w:rFonts w:asciiTheme="minorHAnsi" w:hAnsiTheme="minorHAnsi" w:cstheme="minorHAnsi"/>
          <w:bCs/>
          <w:sz w:val="22"/>
          <w:szCs w:val="22"/>
        </w:rPr>
        <w:t xml:space="preserve">Draft CTMPs may also be required to support planning applications for major schemes or for </w:t>
      </w:r>
      <w:r w:rsidR="00D37B72" w:rsidRPr="00521289">
        <w:rPr>
          <w:rFonts w:asciiTheme="minorHAnsi" w:hAnsiTheme="minorHAnsi" w:cstheme="minorHAnsi"/>
          <w:bCs/>
          <w:sz w:val="22"/>
          <w:szCs w:val="22"/>
        </w:rPr>
        <w:t xml:space="preserve">other </w:t>
      </w:r>
      <w:r w:rsidRPr="00521289">
        <w:rPr>
          <w:rFonts w:asciiTheme="minorHAnsi" w:hAnsiTheme="minorHAnsi" w:cstheme="minorHAnsi"/>
          <w:bCs/>
          <w:sz w:val="22"/>
          <w:szCs w:val="22"/>
        </w:rPr>
        <w:t>development</w:t>
      </w:r>
      <w:r w:rsidR="00D37B72" w:rsidRPr="00521289">
        <w:rPr>
          <w:rFonts w:asciiTheme="minorHAnsi" w:hAnsiTheme="minorHAnsi" w:cstheme="minorHAnsi"/>
          <w:bCs/>
          <w:sz w:val="22"/>
          <w:szCs w:val="22"/>
        </w:rPr>
        <w:t xml:space="preserve"> work</w:t>
      </w:r>
      <w:r w:rsidRPr="00521289">
        <w:rPr>
          <w:rFonts w:asciiTheme="minorHAnsi" w:hAnsiTheme="minorHAnsi" w:cstheme="minorHAnsi"/>
          <w:bCs/>
          <w:sz w:val="22"/>
          <w:szCs w:val="22"/>
        </w:rPr>
        <w:t xml:space="preserve">s </w:t>
      </w:r>
      <w:r w:rsidR="00D37B72" w:rsidRPr="00521289">
        <w:rPr>
          <w:rFonts w:asciiTheme="minorHAnsi" w:hAnsiTheme="minorHAnsi" w:cstheme="minorHAnsi"/>
          <w:bCs/>
          <w:sz w:val="22"/>
          <w:szCs w:val="22"/>
        </w:rPr>
        <w:t xml:space="preserve">in constrained locations that are likely to impact significantly on highway operation. </w:t>
      </w:r>
    </w:p>
    <w:p w14:paraId="7F22978B" w14:textId="43656E88" w:rsidR="00D37B72" w:rsidRPr="00521289" w:rsidRDefault="00D37B72" w:rsidP="00D37B72">
      <w:pPr>
        <w:ind w:left="426" w:right="-11"/>
        <w:jc w:val="both"/>
        <w:rPr>
          <w:rFonts w:asciiTheme="minorHAnsi" w:hAnsiTheme="minorHAnsi" w:cstheme="minorHAnsi"/>
          <w:bCs/>
          <w:sz w:val="22"/>
          <w:szCs w:val="22"/>
        </w:rPr>
      </w:pPr>
    </w:p>
    <w:p w14:paraId="1B4FD7B0" w14:textId="77DEDFF7" w:rsidR="00010D9E" w:rsidRPr="00521289" w:rsidRDefault="00BF2AC9" w:rsidP="00D37B72">
      <w:pPr>
        <w:autoSpaceDE w:val="0"/>
        <w:autoSpaceDN w:val="0"/>
        <w:adjustRightInd w:val="0"/>
        <w:spacing w:line="276" w:lineRule="auto"/>
        <w:ind w:left="426" w:right="-11"/>
        <w:jc w:val="both"/>
        <w:rPr>
          <w:rFonts w:asciiTheme="minorHAnsi" w:hAnsiTheme="minorHAnsi" w:cstheme="minorHAnsi"/>
          <w:bCs/>
          <w:sz w:val="22"/>
          <w:szCs w:val="22"/>
        </w:rPr>
      </w:pPr>
      <w:r w:rsidRPr="00521289">
        <w:rPr>
          <w:rFonts w:asciiTheme="minorHAnsi" w:hAnsiTheme="minorHAnsi" w:cstheme="minorHAnsi"/>
          <w:sz w:val="22"/>
          <w:szCs w:val="22"/>
        </w:rPr>
        <w:t xml:space="preserve">The Council’s </w:t>
      </w:r>
      <w:r w:rsidR="00D37B72" w:rsidRPr="00521289">
        <w:rPr>
          <w:rFonts w:asciiTheme="minorHAnsi" w:hAnsiTheme="minorHAnsi" w:cstheme="minorHAnsi"/>
          <w:sz w:val="22"/>
          <w:szCs w:val="22"/>
        </w:rPr>
        <w:t>Planning</w:t>
      </w:r>
      <w:r w:rsidRPr="00521289">
        <w:rPr>
          <w:rFonts w:asciiTheme="minorHAnsi" w:hAnsiTheme="minorHAnsi" w:cstheme="minorHAnsi"/>
          <w:sz w:val="22"/>
          <w:szCs w:val="22"/>
        </w:rPr>
        <w:t xml:space="preserve"> Advice Service can be used to inform the preparation of a CTMP. Details of the service are available </w:t>
      </w:r>
      <w:hyperlink r:id="rId20" w:history="1">
        <w:r w:rsidRPr="00521289">
          <w:rPr>
            <w:rStyle w:val="Hyperlink"/>
            <w:rFonts w:asciiTheme="minorHAnsi" w:hAnsiTheme="minorHAnsi" w:cstheme="minorHAnsi"/>
            <w:sz w:val="22"/>
            <w:szCs w:val="22"/>
          </w:rPr>
          <w:t>here</w:t>
        </w:r>
      </w:hyperlink>
      <w:r w:rsidRPr="00521289">
        <w:rPr>
          <w:rFonts w:asciiTheme="minorHAnsi" w:hAnsiTheme="minorHAnsi" w:cstheme="minorHAnsi"/>
          <w:sz w:val="22"/>
          <w:szCs w:val="22"/>
        </w:rPr>
        <w:t>.</w:t>
      </w:r>
      <w:r w:rsidR="00010D9E" w:rsidRPr="00521289">
        <w:rPr>
          <w:rFonts w:asciiTheme="minorHAnsi" w:hAnsiTheme="minorHAnsi" w:cstheme="minorHAnsi"/>
          <w:bCs/>
          <w:sz w:val="22"/>
          <w:szCs w:val="22"/>
        </w:rPr>
        <w:t xml:space="preserve"> Other than through the Planning Advice Service, it is not possible to meet contractors or review drafts of CTMPs before a formal application is submitted.</w:t>
      </w:r>
    </w:p>
    <w:p w14:paraId="61123F32" w14:textId="77777777" w:rsidR="00BF2AC9" w:rsidRPr="00521289" w:rsidRDefault="00BF2AC9" w:rsidP="00D2689B">
      <w:pPr>
        <w:ind w:left="426"/>
        <w:jc w:val="both"/>
        <w:rPr>
          <w:rFonts w:asciiTheme="minorHAnsi" w:hAnsiTheme="minorHAnsi" w:cstheme="minorHAnsi"/>
          <w:sz w:val="22"/>
          <w:szCs w:val="22"/>
        </w:rPr>
      </w:pPr>
    </w:p>
    <w:p w14:paraId="140F4D37" w14:textId="50E3F438" w:rsidR="00B90575" w:rsidRPr="00521289" w:rsidRDefault="00061163" w:rsidP="00F86A4F">
      <w:pPr>
        <w:ind w:left="426"/>
        <w:jc w:val="both"/>
        <w:rPr>
          <w:rFonts w:asciiTheme="minorHAnsi" w:hAnsiTheme="minorHAnsi" w:cstheme="minorHAnsi"/>
          <w:sz w:val="22"/>
          <w:szCs w:val="22"/>
        </w:rPr>
      </w:pPr>
      <w:r w:rsidRPr="00521289">
        <w:rPr>
          <w:rFonts w:asciiTheme="minorHAnsi" w:hAnsiTheme="minorHAnsi" w:cstheme="minorHAnsi"/>
          <w:sz w:val="22"/>
          <w:szCs w:val="22"/>
        </w:rPr>
        <w:t xml:space="preserve">Liaison with neighbours is also vital when developing a Draft CTMP in order to address potential </w:t>
      </w:r>
      <w:r w:rsidR="00110D9E" w:rsidRPr="00521289">
        <w:rPr>
          <w:rFonts w:asciiTheme="minorHAnsi" w:hAnsiTheme="minorHAnsi" w:cstheme="minorHAnsi"/>
          <w:sz w:val="22"/>
          <w:szCs w:val="22"/>
        </w:rPr>
        <w:t>traffic and</w:t>
      </w:r>
      <w:r w:rsidR="00D37B72" w:rsidRPr="00521289">
        <w:rPr>
          <w:rFonts w:asciiTheme="minorHAnsi" w:hAnsiTheme="minorHAnsi" w:cstheme="minorHAnsi"/>
          <w:sz w:val="22"/>
          <w:szCs w:val="22"/>
        </w:rPr>
        <w:t xml:space="preserve"> </w:t>
      </w:r>
      <w:r w:rsidR="00110D9E" w:rsidRPr="00521289">
        <w:rPr>
          <w:rFonts w:asciiTheme="minorHAnsi" w:hAnsiTheme="minorHAnsi" w:cstheme="minorHAnsi"/>
          <w:sz w:val="22"/>
          <w:szCs w:val="22"/>
        </w:rPr>
        <w:t>access issues</w:t>
      </w:r>
      <w:r w:rsidRPr="00521289">
        <w:rPr>
          <w:rFonts w:asciiTheme="minorHAnsi" w:hAnsiTheme="minorHAnsi" w:cstheme="minorHAnsi"/>
          <w:sz w:val="22"/>
          <w:szCs w:val="22"/>
        </w:rPr>
        <w:t xml:space="preserve"> at an early stage.</w:t>
      </w:r>
    </w:p>
    <w:p w14:paraId="541CDC6A" w14:textId="5663BEB8" w:rsidR="008919AF" w:rsidRPr="00521289" w:rsidRDefault="008919AF" w:rsidP="00F86A4F">
      <w:pPr>
        <w:ind w:left="426"/>
        <w:jc w:val="both"/>
        <w:rPr>
          <w:rFonts w:asciiTheme="minorHAnsi" w:hAnsiTheme="minorHAnsi" w:cstheme="minorHAnsi"/>
          <w:sz w:val="22"/>
          <w:szCs w:val="22"/>
        </w:rPr>
      </w:pPr>
    </w:p>
    <w:p w14:paraId="1B576A23" w14:textId="77777777" w:rsidR="008919AF" w:rsidRPr="00521289" w:rsidRDefault="008919AF" w:rsidP="008919AF">
      <w:pPr>
        <w:ind w:left="426"/>
        <w:rPr>
          <w:rFonts w:asciiTheme="minorHAnsi" w:hAnsiTheme="minorHAnsi" w:cstheme="minorHAnsi"/>
          <w:iCs/>
          <w:sz w:val="22"/>
          <w:szCs w:val="22"/>
          <w:lang w:eastAsia="en-GB"/>
        </w:rPr>
      </w:pPr>
      <w:r w:rsidRPr="00521289">
        <w:rPr>
          <w:rFonts w:asciiTheme="minorHAnsi" w:hAnsiTheme="minorHAnsi" w:cstheme="minorHAnsi"/>
          <w:iCs/>
          <w:sz w:val="22"/>
          <w:szCs w:val="22"/>
        </w:rPr>
        <w:t xml:space="preserve">You are reminded of the importance in fully researching other properties in the Mews/road/street etc and demonstrating how you would accommodate their own construction traffic if construction work was taking place at the same time as your own, and how you would ensure that passage for residents and their vehicles would be maintained if multiple construction works were taking place, each with their own vehicles and their own site hoardings. Description of your discussions with any other developers/contractors will be necessary for you to show a sensible approach to managing the impact of development in the mews and if there are neighbouring developments planned to be carried out at the same time as yours, details of the planned site layouts for those works should be included in your CTMP drawings. </w:t>
      </w:r>
    </w:p>
    <w:p w14:paraId="4B9882F1" w14:textId="77777777" w:rsidR="008919AF" w:rsidRPr="00521289" w:rsidRDefault="008919AF" w:rsidP="00F86A4F">
      <w:pPr>
        <w:ind w:left="426"/>
        <w:jc w:val="both"/>
        <w:rPr>
          <w:rFonts w:asciiTheme="minorHAnsi" w:hAnsiTheme="minorHAnsi" w:cstheme="minorHAnsi"/>
          <w:sz w:val="22"/>
          <w:szCs w:val="22"/>
        </w:rPr>
      </w:pPr>
    </w:p>
    <w:p w14:paraId="0BEF2118" w14:textId="727CBE62" w:rsidR="00061163" w:rsidRPr="00521289" w:rsidRDefault="00061163" w:rsidP="00813954">
      <w:pPr>
        <w:ind w:left="426"/>
        <w:jc w:val="both"/>
        <w:rPr>
          <w:rFonts w:asciiTheme="minorHAnsi" w:hAnsiTheme="minorHAnsi" w:cstheme="minorHAnsi"/>
          <w:sz w:val="22"/>
          <w:szCs w:val="22"/>
        </w:rPr>
      </w:pPr>
      <w:r w:rsidRPr="00521289">
        <w:rPr>
          <w:rFonts w:asciiTheme="minorHAnsi" w:hAnsiTheme="minorHAnsi" w:cstheme="minorHAnsi"/>
          <w:sz w:val="22"/>
          <w:szCs w:val="22"/>
        </w:rPr>
        <w:t xml:space="preserve">The Draft CTMP will be subject to public </w:t>
      </w:r>
      <w:r w:rsidR="00CD65CE" w:rsidRPr="00521289">
        <w:rPr>
          <w:rFonts w:asciiTheme="minorHAnsi" w:hAnsiTheme="minorHAnsi" w:cstheme="minorHAnsi"/>
          <w:sz w:val="22"/>
          <w:szCs w:val="22"/>
        </w:rPr>
        <w:t>scrutiny</w:t>
      </w:r>
      <w:r w:rsidRPr="00521289">
        <w:rPr>
          <w:rFonts w:asciiTheme="minorHAnsi" w:hAnsiTheme="minorHAnsi" w:cstheme="minorHAnsi"/>
          <w:sz w:val="22"/>
          <w:szCs w:val="22"/>
        </w:rPr>
        <w:t xml:space="preserve"> through the planning application process. All comments received in respect of the Draft CTMP must be</w:t>
      </w:r>
      <w:r w:rsidR="00110D9E" w:rsidRPr="00521289">
        <w:rPr>
          <w:rFonts w:asciiTheme="minorHAnsi" w:hAnsiTheme="minorHAnsi" w:cstheme="minorHAnsi"/>
          <w:sz w:val="22"/>
          <w:szCs w:val="22"/>
        </w:rPr>
        <w:t xml:space="preserve"> duly</w:t>
      </w:r>
      <w:r w:rsidRPr="00521289">
        <w:rPr>
          <w:rFonts w:asciiTheme="minorHAnsi" w:hAnsiTheme="minorHAnsi" w:cstheme="minorHAnsi"/>
          <w:sz w:val="22"/>
          <w:szCs w:val="22"/>
        </w:rPr>
        <w:t xml:space="preserve"> considered and addressed within the text of the Full CTMP to be prepared </w:t>
      </w:r>
      <w:r w:rsidRPr="00521289">
        <w:rPr>
          <w:rFonts w:asciiTheme="minorHAnsi" w:hAnsiTheme="minorHAnsi" w:cstheme="minorHAnsi"/>
          <w:b/>
          <w:sz w:val="22"/>
          <w:szCs w:val="22"/>
        </w:rPr>
        <w:t>by the lead contractor</w:t>
      </w:r>
      <w:r w:rsidRPr="00521289">
        <w:rPr>
          <w:rFonts w:asciiTheme="minorHAnsi" w:hAnsiTheme="minorHAnsi" w:cstheme="minorHAnsi"/>
          <w:sz w:val="22"/>
          <w:szCs w:val="22"/>
        </w:rPr>
        <w:t xml:space="preserve"> pursuant to a planning condition prior to implementation.</w:t>
      </w:r>
    </w:p>
    <w:p w14:paraId="3389D359" w14:textId="77777777" w:rsidR="00BE5459" w:rsidRPr="00521289" w:rsidRDefault="00BE5459" w:rsidP="00D2689B">
      <w:pPr>
        <w:autoSpaceDE w:val="0"/>
        <w:autoSpaceDN w:val="0"/>
        <w:adjustRightInd w:val="0"/>
        <w:spacing w:line="276" w:lineRule="auto"/>
        <w:ind w:left="426" w:right="96"/>
        <w:jc w:val="both"/>
        <w:rPr>
          <w:rFonts w:asciiTheme="minorHAnsi" w:hAnsiTheme="minorHAnsi" w:cstheme="minorHAnsi"/>
          <w:bCs/>
          <w:sz w:val="22"/>
          <w:szCs w:val="22"/>
        </w:rPr>
      </w:pPr>
    </w:p>
    <w:p w14:paraId="480688B7" w14:textId="40859DC9" w:rsidR="00D37B72" w:rsidRPr="00521289" w:rsidRDefault="00BE5459" w:rsidP="00D37B72">
      <w:pPr>
        <w:ind w:left="426"/>
        <w:rPr>
          <w:rFonts w:asciiTheme="minorHAnsi" w:hAnsiTheme="minorHAnsi" w:cstheme="minorHAnsi"/>
          <w:sz w:val="22"/>
          <w:szCs w:val="22"/>
        </w:rPr>
      </w:pPr>
      <w:r w:rsidRPr="00521289">
        <w:rPr>
          <w:rFonts w:asciiTheme="minorHAnsi" w:hAnsiTheme="minorHAnsi" w:cstheme="minorHAnsi"/>
          <w:bCs/>
          <w:sz w:val="22"/>
          <w:szCs w:val="22"/>
        </w:rPr>
        <w:t xml:space="preserve">The </w:t>
      </w:r>
      <w:r w:rsidR="0051663A" w:rsidRPr="00521289">
        <w:rPr>
          <w:rFonts w:asciiTheme="minorHAnsi" w:hAnsiTheme="minorHAnsi" w:cstheme="minorHAnsi"/>
          <w:bCs/>
          <w:sz w:val="22"/>
          <w:szCs w:val="22"/>
        </w:rPr>
        <w:t xml:space="preserve">planning </w:t>
      </w:r>
      <w:r w:rsidRPr="00521289">
        <w:rPr>
          <w:rFonts w:asciiTheme="minorHAnsi" w:hAnsiTheme="minorHAnsi" w:cstheme="minorHAnsi"/>
          <w:bCs/>
          <w:sz w:val="22"/>
          <w:szCs w:val="22"/>
        </w:rPr>
        <w:t xml:space="preserve">condition will need to be formally discharged by the </w:t>
      </w:r>
      <w:r w:rsidR="0051663A" w:rsidRPr="00521289">
        <w:rPr>
          <w:rFonts w:asciiTheme="minorHAnsi" w:hAnsiTheme="minorHAnsi" w:cstheme="minorHAnsi"/>
          <w:bCs/>
          <w:sz w:val="22"/>
          <w:szCs w:val="22"/>
        </w:rPr>
        <w:t xml:space="preserve">Council </w:t>
      </w:r>
      <w:r w:rsidRPr="00521289">
        <w:rPr>
          <w:rFonts w:asciiTheme="minorHAnsi" w:hAnsiTheme="minorHAnsi" w:cstheme="minorHAnsi"/>
          <w:bCs/>
          <w:sz w:val="22"/>
          <w:szCs w:val="22"/>
        </w:rPr>
        <w:t>before any licences for temporary structures on the highway and parking suspensions will be granted.</w:t>
      </w:r>
      <w:r w:rsidR="00D37B72" w:rsidRPr="00521289">
        <w:rPr>
          <w:rFonts w:asciiTheme="minorHAnsi" w:hAnsiTheme="minorHAnsi" w:cstheme="minorHAnsi"/>
          <w:bCs/>
          <w:sz w:val="22"/>
          <w:szCs w:val="22"/>
        </w:rPr>
        <w:t xml:space="preserve"> </w:t>
      </w:r>
      <w:r w:rsidR="00D37B72" w:rsidRPr="00521289">
        <w:rPr>
          <w:rFonts w:asciiTheme="minorHAnsi" w:hAnsiTheme="minorHAnsi" w:cstheme="minorHAnsi"/>
          <w:sz w:val="22"/>
          <w:szCs w:val="22"/>
        </w:rPr>
        <w:t>Further approvals will be required for any skips, temporary structures on the highway, parking suspensions, road closures or Temporary Traffic Orders. In some cases, the timescales for these further approvals can be fairly significant. Equally, if the methodology set out in the CTMP requires licenses from a third party, most typically TfL, then they need to confirm with the third party directly that such approvals would be granted, prior to submitting the CTMP.</w:t>
      </w:r>
    </w:p>
    <w:p w14:paraId="497DC09E" w14:textId="1C95C1CA" w:rsidR="00BE5459" w:rsidRPr="00521289" w:rsidRDefault="00BE5459" w:rsidP="00D2689B">
      <w:pPr>
        <w:autoSpaceDE w:val="0"/>
        <w:autoSpaceDN w:val="0"/>
        <w:adjustRightInd w:val="0"/>
        <w:spacing w:line="276" w:lineRule="auto"/>
        <w:ind w:left="426" w:right="96"/>
        <w:jc w:val="both"/>
        <w:rPr>
          <w:rFonts w:asciiTheme="minorHAnsi" w:hAnsiTheme="minorHAnsi" w:cstheme="minorHAnsi"/>
          <w:bCs/>
          <w:sz w:val="22"/>
          <w:szCs w:val="22"/>
        </w:rPr>
      </w:pPr>
    </w:p>
    <w:p w14:paraId="2E877955" w14:textId="72A63EC9" w:rsidR="00BE5459" w:rsidRPr="00521289" w:rsidRDefault="00BE5459" w:rsidP="00813954">
      <w:pPr>
        <w:autoSpaceDE w:val="0"/>
        <w:autoSpaceDN w:val="0"/>
        <w:adjustRightInd w:val="0"/>
        <w:spacing w:line="276" w:lineRule="auto"/>
        <w:ind w:left="426" w:right="96"/>
        <w:jc w:val="both"/>
        <w:rPr>
          <w:rFonts w:asciiTheme="minorHAnsi" w:hAnsiTheme="minorHAnsi" w:cstheme="minorHAnsi"/>
          <w:bCs/>
          <w:sz w:val="22"/>
          <w:szCs w:val="22"/>
        </w:rPr>
      </w:pPr>
      <w:r w:rsidRPr="00521289">
        <w:rPr>
          <w:rFonts w:asciiTheme="minorHAnsi" w:hAnsiTheme="minorHAnsi" w:cstheme="minorHAnsi"/>
          <w:bCs/>
          <w:sz w:val="22"/>
          <w:szCs w:val="22"/>
        </w:rPr>
        <w:t>You should be aware that developments that are on or adjacent to the Transport for London Road Network (red route) will require additional liaison with Transport for London (TfL) and some licences (such as scaffold licences) will be issued through TfL.</w:t>
      </w:r>
    </w:p>
    <w:p w14:paraId="1C8BCDE7" w14:textId="4B39C874" w:rsidR="00BE5459" w:rsidRPr="00521289" w:rsidRDefault="00BE5459" w:rsidP="00813954">
      <w:pPr>
        <w:jc w:val="both"/>
        <w:rPr>
          <w:rFonts w:asciiTheme="minorHAnsi" w:hAnsiTheme="minorHAnsi" w:cstheme="minorHAnsi"/>
          <w:sz w:val="22"/>
          <w:szCs w:val="22"/>
        </w:rPr>
      </w:pPr>
    </w:p>
    <w:sectPr w:rsidR="00BE5459" w:rsidRPr="00521289" w:rsidSect="00652E40">
      <w:type w:val="continuous"/>
      <w:pgSz w:w="11907" w:h="16839" w:code="9"/>
      <w:pgMar w:top="720" w:right="992" w:bottom="720" w:left="72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36917" w14:textId="77777777" w:rsidR="00E54140" w:rsidRDefault="00E54140" w:rsidP="0038383C">
      <w:r>
        <w:separator/>
      </w:r>
    </w:p>
  </w:endnote>
  <w:endnote w:type="continuationSeparator" w:id="0">
    <w:p w14:paraId="5D427901" w14:textId="77777777" w:rsidR="00E54140" w:rsidRDefault="00E54140" w:rsidP="0038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0EE23" w14:textId="65CC5E16" w:rsidR="00E3318B" w:rsidRDefault="00E3318B">
    <w:pPr>
      <w:pStyle w:val="Footer"/>
      <w:pBdr>
        <w:top w:val="single" w:sz="4" w:space="1" w:color="D9D9D9"/>
      </w:pBdr>
      <w:rPr>
        <w:b/>
      </w:rPr>
    </w:pPr>
    <w:r>
      <w:fldChar w:fldCharType="begin"/>
    </w:r>
    <w:r>
      <w:instrText xml:space="preserve"> PAGE   \* MERGEFORMAT </w:instrText>
    </w:r>
    <w:r>
      <w:fldChar w:fldCharType="separate"/>
    </w:r>
    <w:r w:rsidR="00E54140" w:rsidRPr="00E54140">
      <w:rPr>
        <w:b/>
        <w:noProof/>
      </w:rPr>
      <w:t>1</w:t>
    </w:r>
    <w:r>
      <w:rPr>
        <w:b/>
        <w:noProof/>
      </w:rPr>
      <w:fldChar w:fldCharType="end"/>
    </w:r>
    <w:r>
      <w:rPr>
        <w:b/>
      </w:rPr>
      <w:t xml:space="preserve"> | </w:t>
    </w:r>
    <w:r>
      <w:rPr>
        <w:color w:val="7F7F7F"/>
        <w:spacing w:val="60"/>
      </w:rPr>
      <w:t>Page</w:t>
    </w:r>
  </w:p>
  <w:p w14:paraId="00DCAB8E" w14:textId="77777777" w:rsidR="00E3318B" w:rsidRDefault="00E33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C1BF6" w14:textId="77777777" w:rsidR="00E54140" w:rsidRDefault="00E54140" w:rsidP="0038383C">
      <w:r>
        <w:separator/>
      </w:r>
    </w:p>
  </w:footnote>
  <w:footnote w:type="continuationSeparator" w:id="0">
    <w:p w14:paraId="08C22873" w14:textId="77777777" w:rsidR="00E54140" w:rsidRDefault="00E54140" w:rsidP="00383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EA924" w14:textId="77777777" w:rsidR="00E3318B" w:rsidRPr="00767E9F" w:rsidRDefault="00E3318B" w:rsidP="00763F77">
    <w:pPr>
      <w:pStyle w:val="Header"/>
      <w:pBdr>
        <w:bottom w:val="single" w:sz="4" w:space="1" w:color="auto"/>
      </w:pBdr>
      <w:tabs>
        <w:tab w:val="clear" w:pos="4513"/>
        <w:tab w:val="clear" w:pos="9026"/>
        <w:tab w:val="right" w:pos="9027"/>
      </w:tabs>
      <w:ind w:left="284"/>
      <w:rPr>
        <w:rFonts w:ascii="Calibri" w:hAnsi="Calibri"/>
        <w:sz w:val="22"/>
        <w:szCs w:val="22"/>
      </w:rPr>
    </w:pPr>
    <w:r w:rsidRPr="00767E9F">
      <w:rPr>
        <w:rFonts w:ascii="Calibri" w:hAnsi="Calibri"/>
        <w:b/>
        <w:sz w:val="28"/>
        <w:szCs w:val="28"/>
      </w:rPr>
      <w:t>CONS</w:t>
    </w:r>
    <w:r>
      <w:rPr>
        <w:rFonts w:ascii="Calibri" w:hAnsi="Calibri"/>
        <w:b/>
        <w:sz w:val="28"/>
        <w:szCs w:val="28"/>
      </w:rPr>
      <w:t>TRUCTION TRAFFIC MANAGEMENT PLAN (CTMP)</w:t>
    </w:r>
    <w:r>
      <w:rPr>
        <w:rFonts w:ascii="Calibri" w:hAnsi="Calibri"/>
        <w:i/>
        <w:sz w:val="18"/>
        <w:szCs w:val="18"/>
      </w:rPr>
      <w:tab/>
    </w:r>
  </w:p>
  <w:p w14:paraId="45FBB839" w14:textId="77777777" w:rsidR="00E3318B" w:rsidRDefault="00E3318B" w:rsidP="00D804A8">
    <w:pPr>
      <w:pStyle w:val="Header"/>
      <w:pBdr>
        <w:bottom w:val="single" w:sz="4" w:space="1" w:color="auto"/>
      </w:pBdr>
      <w:ind w:left="284"/>
      <w:rPr>
        <w:rFonts w:ascii="Calibri" w:hAnsi="Calibr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689"/>
    <w:multiLevelType w:val="multilevel"/>
    <w:tmpl w:val="1C683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F5933"/>
    <w:multiLevelType w:val="multilevel"/>
    <w:tmpl w:val="8258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E3A48"/>
    <w:multiLevelType w:val="multilevel"/>
    <w:tmpl w:val="8084AF80"/>
    <w:styleLink w:val="Style8"/>
    <w:lvl w:ilvl="0">
      <w:start w:val="9"/>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2F78E2"/>
    <w:multiLevelType w:val="multilevel"/>
    <w:tmpl w:val="1F3E0682"/>
    <w:numStyleLink w:val="Style10"/>
  </w:abstractNum>
  <w:abstractNum w:abstractNumId="4" w15:restartNumberingAfterBreak="0">
    <w:nsid w:val="067B4542"/>
    <w:multiLevelType w:val="hybridMultilevel"/>
    <w:tmpl w:val="60E45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1765F5"/>
    <w:multiLevelType w:val="multilevel"/>
    <w:tmpl w:val="D7CAEB4A"/>
    <w:numStyleLink w:val="Style7"/>
  </w:abstractNum>
  <w:abstractNum w:abstractNumId="6" w15:restartNumberingAfterBreak="0">
    <w:nsid w:val="0FE74C72"/>
    <w:multiLevelType w:val="multilevel"/>
    <w:tmpl w:val="FE92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04CD8"/>
    <w:multiLevelType w:val="hybridMultilevel"/>
    <w:tmpl w:val="1776841A"/>
    <w:lvl w:ilvl="0" w:tplc="2FE4A254">
      <w:numFmt w:val="bullet"/>
      <w:lvlText w:val="•"/>
      <w:lvlJc w:val="left"/>
      <w:pPr>
        <w:ind w:left="2160" w:hanging="720"/>
      </w:pPr>
      <w:rPr>
        <w:rFonts w:ascii="Calibri" w:eastAsia="Times New Roman" w:hAnsi="Calibri"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1A9413E"/>
    <w:multiLevelType w:val="hybridMultilevel"/>
    <w:tmpl w:val="404A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256D4"/>
    <w:multiLevelType w:val="hybridMultilevel"/>
    <w:tmpl w:val="A72A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85E44"/>
    <w:multiLevelType w:val="multilevel"/>
    <w:tmpl w:val="6F1C003E"/>
    <w:styleLink w:val="Style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0469E4"/>
    <w:multiLevelType w:val="hybridMultilevel"/>
    <w:tmpl w:val="36384994"/>
    <w:lvl w:ilvl="0" w:tplc="08090001">
      <w:start w:val="1"/>
      <w:numFmt w:val="bullet"/>
      <w:lvlText w:val=""/>
      <w:lvlJc w:val="left"/>
      <w:pPr>
        <w:ind w:left="1454" w:hanging="360"/>
      </w:pPr>
      <w:rPr>
        <w:rFonts w:ascii="Symbol" w:hAnsi="Symbol" w:hint="default"/>
      </w:rPr>
    </w:lvl>
    <w:lvl w:ilvl="1" w:tplc="08090003" w:tentative="1">
      <w:start w:val="1"/>
      <w:numFmt w:val="bullet"/>
      <w:lvlText w:val="o"/>
      <w:lvlJc w:val="left"/>
      <w:pPr>
        <w:ind w:left="2174" w:hanging="360"/>
      </w:pPr>
      <w:rPr>
        <w:rFonts w:ascii="Courier New" w:hAnsi="Courier New" w:cs="Courier New" w:hint="default"/>
      </w:rPr>
    </w:lvl>
    <w:lvl w:ilvl="2" w:tplc="08090005" w:tentative="1">
      <w:start w:val="1"/>
      <w:numFmt w:val="bullet"/>
      <w:lvlText w:val=""/>
      <w:lvlJc w:val="left"/>
      <w:pPr>
        <w:ind w:left="2894" w:hanging="360"/>
      </w:pPr>
      <w:rPr>
        <w:rFonts w:ascii="Wingdings" w:hAnsi="Wingdings" w:hint="default"/>
      </w:rPr>
    </w:lvl>
    <w:lvl w:ilvl="3" w:tplc="08090001" w:tentative="1">
      <w:start w:val="1"/>
      <w:numFmt w:val="bullet"/>
      <w:lvlText w:val=""/>
      <w:lvlJc w:val="left"/>
      <w:pPr>
        <w:ind w:left="3614" w:hanging="360"/>
      </w:pPr>
      <w:rPr>
        <w:rFonts w:ascii="Symbol" w:hAnsi="Symbol" w:hint="default"/>
      </w:rPr>
    </w:lvl>
    <w:lvl w:ilvl="4" w:tplc="08090003" w:tentative="1">
      <w:start w:val="1"/>
      <w:numFmt w:val="bullet"/>
      <w:lvlText w:val="o"/>
      <w:lvlJc w:val="left"/>
      <w:pPr>
        <w:ind w:left="4334" w:hanging="360"/>
      </w:pPr>
      <w:rPr>
        <w:rFonts w:ascii="Courier New" w:hAnsi="Courier New" w:cs="Courier New" w:hint="default"/>
      </w:rPr>
    </w:lvl>
    <w:lvl w:ilvl="5" w:tplc="08090005" w:tentative="1">
      <w:start w:val="1"/>
      <w:numFmt w:val="bullet"/>
      <w:lvlText w:val=""/>
      <w:lvlJc w:val="left"/>
      <w:pPr>
        <w:ind w:left="5054" w:hanging="360"/>
      </w:pPr>
      <w:rPr>
        <w:rFonts w:ascii="Wingdings" w:hAnsi="Wingdings" w:hint="default"/>
      </w:rPr>
    </w:lvl>
    <w:lvl w:ilvl="6" w:tplc="08090001" w:tentative="1">
      <w:start w:val="1"/>
      <w:numFmt w:val="bullet"/>
      <w:lvlText w:val=""/>
      <w:lvlJc w:val="left"/>
      <w:pPr>
        <w:ind w:left="5774" w:hanging="360"/>
      </w:pPr>
      <w:rPr>
        <w:rFonts w:ascii="Symbol" w:hAnsi="Symbol" w:hint="default"/>
      </w:rPr>
    </w:lvl>
    <w:lvl w:ilvl="7" w:tplc="08090003" w:tentative="1">
      <w:start w:val="1"/>
      <w:numFmt w:val="bullet"/>
      <w:lvlText w:val="o"/>
      <w:lvlJc w:val="left"/>
      <w:pPr>
        <w:ind w:left="6494" w:hanging="360"/>
      </w:pPr>
      <w:rPr>
        <w:rFonts w:ascii="Courier New" w:hAnsi="Courier New" w:cs="Courier New" w:hint="default"/>
      </w:rPr>
    </w:lvl>
    <w:lvl w:ilvl="8" w:tplc="08090005" w:tentative="1">
      <w:start w:val="1"/>
      <w:numFmt w:val="bullet"/>
      <w:lvlText w:val=""/>
      <w:lvlJc w:val="left"/>
      <w:pPr>
        <w:ind w:left="7214" w:hanging="360"/>
      </w:pPr>
      <w:rPr>
        <w:rFonts w:ascii="Wingdings" w:hAnsi="Wingdings" w:hint="default"/>
      </w:rPr>
    </w:lvl>
  </w:abstractNum>
  <w:abstractNum w:abstractNumId="12" w15:restartNumberingAfterBreak="0">
    <w:nsid w:val="17C9381F"/>
    <w:multiLevelType w:val="multilevel"/>
    <w:tmpl w:val="5D842AF2"/>
    <w:styleLink w:val="Style5"/>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0C0CCF"/>
    <w:multiLevelType w:val="hybridMultilevel"/>
    <w:tmpl w:val="34C6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757AF"/>
    <w:multiLevelType w:val="multilevel"/>
    <w:tmpl w:val="1CA0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D11ED2"/>
    <w:multiLevelType w:val="hybridMultilevel"/>
    <w:tmpl w:val="190E8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52E147C"/>
    <w:multiLevelType w:val="multilevel"/>
    <w:tmpl w:val="18DAAA2C"/>
    <w:numStyleLink w:val="Style4"/>
  </w:abstractNum>
  <w:abstractNum w:abstractNumId="17" w15:restartNumberingAfterBreak="0">
    <w:nsid w:val="26D62513"/>
    <w:multiLevelType w:val="multilevel"/>
    <w:tmpl w:val="8084AF80"/>
    <w:numStyleLink w:val="Style8"/>
  </w:abstractNum>
  <w:abstractNum w:abstractNumId="18" w15:restartNumberingAfterBreak="0">
    <w:nsid w:val="281F7215"/>
    <w:multiLevelType w:val="multilevel"/>
    <w:tmpl w:val="1F3E0682"/>
    <w:styleLink w:val="Style10"/>
    <w:lvl w:ilvl="0">
      <w:start w:val="1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BB57C1"/>
    <w:multiLevelType w:val="hybridMultilevel"/>
    <w:tmpl w:val="B074F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1668B1"/>
    <w:multiLevelType w:val="hybridMultilevel"/>
    <w:tmpl w:val="2AB0F14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cs="Courier New" w:hint="default"/>
      </w:rPr>
    </w:lvl>
    <w:lvl w:ilvl="2" w:tplc="08090005">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21" w15:restartNumberingAfterBreak="0">
    <w:nsid w:val="36A106B4"/>
    <w:multiLevelType w:val="multilevel"/>
    <w:tmpl w:val="18DAAA2C"/>
    <w:styleLink w:val="Styl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A500BD"/>
    <w:multiLevelType w:val="hybridMultilevel"/>
    <w:tmpl w:val="F41C6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3E598A"/>
    <w:multiLevelType w:val="hybridMultilevel"/>
    <w:tmpl w:val="B3DCB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187DBB"/>
    <w:multiLevelType w:val="hybridMultilevel"/>
    <w:tmpl w:val="A014C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A45DCB"/>
    <w:multiLevelType w:val="multilevel"/>
    <w:tmpl w:val="6F1C003E"/>
    <w:numStyleLink w:val="Style6"/>
  </w:abstractNum>
  <w:abstractNum w:abstractNumId="26" w15:restartNumberingAfterBreak="0">
    <w:nsid w:val="483556C8"/>
    <w:multiLevelType w:val="multilevel"/>
    <w:tmpl w:val="5D842AF2"/>
    <w:numStyleLink w:val="Style5"/>
  </w:abstractNum>
  <w:abstractNum w:abstractNumId="27" w15:restartNumberingAfterBreak="0">
    <w:nsid w:val="5013339E"/>
    <w:multiLevelType w:val="hybridMultilevel"/>
    <w:tmpl w:val="DB92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1D2F94"/>
    <w:multiLevelType w:val="hybridMultilevel"/>
    <w:tmpl w:val="ECC8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67795E"/>
    <w:multiLevelType w:val="hybridMultilevel"/>
    <w:tmpl w:val="CD908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E6E751D"/>
    <w:multiLevelType w:val="multilevel"/>
    <w:tmpl w:val="7690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C951F0"/>
    <w:multiLevelType w:val="multilevel"/>
    <w:tmpl w:val="98DCB2DC"/>
    <w:numStyleLink w:val="Style9"/>
  </w:abstractNum>
  <w:abstractNum w:abstractNumId="32" w15:restartNumberingAfterBreak="0">
    <w:nsid w:val="686366C1"/>
    <w:multiLevelType w:val="hybridMultilevel"/>
    <w:tmpl w:val="7A34AA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7433282D"/>
    <w:multiLevelType w:val="multilevel"/>
    <w:tmpl w:val="98DCB2DC"/>
    <w:styleLink w:val="Style9"/>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B929C1"/>
    <w:multiLevelType w:val="hybridMultilevel"/>
    <w:tmpl w:val="3C167810"/>
    <w:lvl w:ilvl="0" w:tplc="4F5A8442">
      <w:numFmt w:val="bullet"/>
      <w:lvlText w:val="-"/>
      <w:lvlJc w:val="left"/>
      <w:pPr>
        <w:ind w:left="720" w:hanging="360"/>
      </w:pPr>
      <w:rPr>
        <w:rFonts w:ascii="Times New Roman" w:eastAsia="Times New Roman" w:hAnsi="Times New Roman" w:cs="Times New Roman"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AC7945"/>
    <w:multiLevelType w:val="multilevel"/>
    <w:tmpl w:val="D7CAEB4A"/>
    <w:styleLink w:val="Style7"/>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0"/>
  </w:num>
  <w:num w:numId="3">
    <w:abstractNumId w:val="0"/>
  </w:num>
  <w:num w:numId="4">
    <w:abstractNumId w:val="14"/>
  </w:num>
  <w:num w:numId="5">
    <w:abstractNumId w:val="28"/>
  </w:num>
  <w:num w:numId="6">
    <w:abstractNumId w:val="34"/>
  </w:num>
  <w:num w:numId="7">
    <w:abstractNumId w:val="27"/>
  </w:num>
  <w:num w:numId="8">
    <w:abstractNumId w:val="16"/>
  </w:num>
  <w:num w:numId="9">
    <w:abstractNumId w:val="21"/>
  </w:num>
  <w:num w:numId="10">
    <w:abstractNumId w:val="26"/>
  </w:num>
  <w:num w:numId="11">
    <w:abstractNumId w:val="12"/>
  </w:num>
  <w:num w:numId="12">
    <w:abstractNumId w:val="25"/>
  </w:num>
  <w:num w:numId="13">
    <w:abstractNumId w:val="10"/>
  </w:num>
  <w:num w:numId="14">
    <w:abstractNumId w:val="5"/>
  </w:num>
  <w:num w:numId="15">
    <w:abstractNumId w:val="35"/>
  </w:num>
  <w:num w:numId="16">
    <w:abstractNumId w:val="17"/>
  </w:num>
  <w:num w:numId="17">
    <w:abstractNumId w:val="2"/>
  </w:num>
  <w:num w:numId="18">
    <w:abstractNumId w:val="31"/>
  </w:num>
  <w:num w:numId="19">
    <w:abstractNumId w:val="33"/>
  </w:num>
  <w:num w:numId="20">
    <w:abstractNumId w:val="3"/>
  </w:num>
  <w:num w:numId="21">
    <w:abstractNumId w:val="18"/>
  </w:num>
  <w:num w:numId="22">
    <w:abstractNumId w:val="29"/>
  </w:num>
  <w:num w:numId="23">
    <w:abstractNumId w:val="22"/>
  </w:num>
  <w:num w:numId="24">
    <w:abstractNumId w:val="9"/>
  </w:num>
  <w:num w:numId="25">
    <w:abstractNumId w:val="23"/>
  </w:num>
  <w:num w:numId="26">
    <w:abstractNumId w:val="4"/>
  </w:num>
  <w:num w:numId="27">
    <w:abstractNumId w:val="8"/>
  </w:num>
  <w:num w:numId="28">
    <w:abstractNumId w:val="24"/>
  </w:num>
  <w:num w:numId="29">
    <w:abstractNumId w:val="20"/>
  </w:num>
  <w:num w:numId="30">
    <w:abstractNumId w:val="32"/>
  </w:num>
  <w:num w:numId="31">
    <w:abstractNumId w:val="1"/>
  </w:num>
  <w:num w:numId="32">
    <w:abstractNumId w:val="11"/>
  </w:num>
  <w:num w:numId="33">
    <w:abstractNumId w:val="7"/>
  </w:num>
  <w:num w:numId="34">
    <w:abstractNumId w:val="15"/>
  </w:num>
  <w:num w:numId="35">
    <w:abstractNumId w:val="13"/>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1C7"/>
    <w:rsid w:val="00001D08"/>
    <w:rsid w:val="00003B90"/>
    <w:rsid w:val="00004059"/>
    <w:rsid w:val="00005418"/>
    <w:rsid w:val="0000730E"/>
    <w:rsid w:val="00010D9E"/>
    <w:rsid w:val="00010F74"/>
    <w:rsid w:val="000129DF"/>
    <w:rsid w:val="00014931"/>
    <w:rsid w:val="0001597F"/>
    <w:rsid w:val="00020AF4"/>
    <w:rsid w:val="00022087"/>
    <w:rsid w:val="000240A7"/>
    <w:rsid w:val="0002534B"/>
    <w:rsid w:val="000271E7"/>
    <w:rsid w:val="00031C93"/>
    <w:rsid w:val="0003356C"/>
    <w:rsid w:val="000345E4"/>
    <w:rsid w:val="00034F8B"/>
    <w:rsid w:val="000371BA"/>
    <w:rsid w:val="00040304"/>
    <w:rsid w:val="00041347"/>
    <w:rsid w:val="00041565"/>
    <w:rsid w:val="00041C29"/>
    <w:rsid w:val="00043508"/>
    <w:rsid w:val="000454A5"/>
    <w:rsid w:val="00051ADC"/>
    <w:rsid w:val="0005272E"/>
    <w:rsid w:val="00054352"/>
    <w:rsid w:val="00054AE9"/>
    <w:rsid w:val="00055E25"/>
    <w:rsid w:val="0005746C"/>
    <w:rsid w:val="00060CCF"/>
    <w:rsid w:val="00061163"/>
    <w:rsid w:val="000615F3"/>
    <w:rsid w:val="0006186F"/>
    <w:rsid w:val="00067ABF"/>
    <w:rsid w:val="00074BFA"/>
    <w:rsid w:val="00075D4B"/>
    <w:rsid w:val="00076423"/>
    <w:rsid w:val="00076688"/>
    <w:rsid w:val="00077993"/>
    <w:rsid w:val="00081F5D"/>
    <w:rsid w:val="000824CF"/>
    <w:rsid w:val="000831B4"/>
    <w:rsid w:val="00084554"/>
    <w:rsid w:val="00085B6F"/>
    <w:rsid w:val="00086C3A"/>
    <w:rsid w:val="000957DE"/>
    <w:rsid w:val="000A14A2"/>
    <w:rsid w:val="000A3815"/>
    <w:rsid w:val="000A4721"/>
    <w:rsid w:val="000A5E37"/>
    <w:rsid w:val="000A69CF"/>
    <w:rsid w:val="000A7298"/>
    <w:rsid w:val="000B3DA6"/>
    <w:rsid w:val="000B3F07"/>
    <w:rsid w:val="000B59E4"/>
    <w:rsid w:val="000B69CD"/>
    <w:rsid w:val="000B6E54"/>
    <w:rsid w:val="000C03A5"/>
    <w:rsid w:val="000C0898"/>
    <w:rsid w:val="000C0B44"/>
    <w:rsid w:val="000C32D6"/>
    <w:rsid w:val="000C3F27"/>
    <w:rsid w:val="000C4603"/>
    <w:rsid w:val="000C4E7B"/>
    <w:rsid w:val="000C50F3"/>
    <w:rsid w:val="000C7297"/>
    <w:rsid w:val="000C747E"/>
    <w:rsid w:val="000C7553"/>
    <w:rsid w:val="000D02E1"/>
    <w:rsid w:val="000D2D57"/>
    <w:rsid w:val="000D5233"/>
    <w:rsid w:val="000D7C68"/>
    <w:rsid w:val="000D7ECA"/>
    <w:rsid w:val="000E0A0B"/>
    <w:rsid w:val="000E6C0C"/>
    <w:rsid w:val="000E6FD1"/>
    <w:rsid w:val="000E74DF"/>
    <w:rsid w:val="000F1AE2"/>
    <w:rsid w:val="000F7F11"/>
    <w:rsid w:val="00100BEC"/>
    <w:rsid w:val="00101658"/>
    <w:rsid w:val="00107062"/>
    <w:rsid w:val="00110D9E"/>
    <w:rsid w:val="00110FD1"/>
    <w:rsid w:val="00114DB0"/>
    <w:rsid w:val="00116BCE"/>
    <w:rsid w:val="001203C6"/>
    <w:rsid w:val="00120618"/>
    <w:rsid w:val="00126D9C"/>
    <w:rsid w:val="001317F3"/>
    <w:rsid w:val="001347F9"/>
    <w:rsid w:val="001368C5"/>
    <w:rsid w:val="001413B1"/>
    <w:rsid w:val="00142DD3"/>
    <w:rsid w:val="001435E8"/>
    <w:rsid w:val="001451DF"/>
    <w:rsid w:val="001453BF"/>
    <w:rsid w:val="001465C1"/>
    <w:rsid w:val="001469AC"/>
    <w:rsid w:val="001470DB"/>
    <w:rsid w:val="00147F9C"/>
    <w:rsid w:val="00155953"/>
    <w:rsid w:val="00157A7A"/>
    <w:rsid w:val="00160FE7"/>
    <w:rsid w:val="00161CCE"/>
    <w:rsid w:val="00163818"/>
    <w:rsid w:val="00163DA0"/>
    <w:rsid w:val="00166179"/>
    <w:rsid w:val="00173A76"/>
    <w:rsid w:val="00173B6A"/>
    <w:rsid w:val="00174016"/>
    <w:rsid w:val="0017469A"/>
    <w:rsid w:val="001749D7"/>
    <w:rsid w:val="001751F5"/>
    <w:rsid w:val="00176C94"/>
    <w:rsid w:val="00185624"/>
    <w:rsid w:val="00186D9B"/>
    <w:rsid w:val="001879F2"/>
    <w:rsid w:val="00191B86"/>
    <w:rsid w:val="00191F6F"/>
    <w:rsid w:val="00196BB2"/>
    <w:rsid w:val="00197A03"/>
    <w:rsid w:val="001A26C9"/>
    <w:rsid w:val="001A425C"/>
    <w:rsid w:val="001A50AF"/>
    <w:rsid w:val="001A74B7"/>
    <w:rsid w:val="001B160A"/>
    <w:rsid w:val="001B24F2"/>
    <w:rsid w:val="001C4570"/>
    <w:rsid w:val="001C62E0"/>
    <w:rsid w:val="001D131C"/>
    <w:rsid w:val="001D2450"/>
    <w:rsid w:val="001E23FB"/>
    <w:rsid w:val="001E327B"/>
    <w:rsid w:val="001E497B"/>
    <w:rsid w:val="001E5FA6"/>
    <w:rsid w:val="001E6161"/>
    <w:rsid w:val="001E64AA"/>
    <w:rsid w:val="001E7FDE"/>
    <w:rsid w:val="001F1C00"/>
    <w:rsid w:val="001F34FE"/>
    <w:rsid w:val="001F376F"/>
    <w:rsid w:val="001F3DDE"/>
    <w:rsid w:val="001F5C8D"/>
    <w:rsid w:val="001F7080"/>
    <w:rsid w:val="001F7D49"/>
    <w:rsid w:val="00201E14"/>
    <w:rsid w:val="002030B6"/>
    <w:rsid w:val="00204687"/>
    <w:rsid w:val="00207B6C"/>
    <w:rsid w:val="00211DEB"/>
    <w:rsid w:val="00214379"/>
    <w:rsid w:val="0021697C"/>
    <w:rsid w:val="00216AC9"/>
    <w:rsid w:val="00216BBD"/>
    <w:rsid w:val="00216EC2"/>
    <w:rsid w:val="0022025C"/>
    <w:rsid w:val="0022386F"/>
    <w:rsid w:val="00223870"/>
    <w:rsid w:val="00225BEC"/>
    <w:rsid w:val="0022619E"/>
    <w:rsid w:val="002261EF"/>
    <w:rsid w:val="00235599"/>
    <w:rsid w:val="002375C9"/>
    <w:rsid w:val="00241B96"/>
    <w:rsid w:val="00242376"/>
    <w:rsid w:val="00244528"/>
    <w:rsid w:val="00244C59"/>
    <w:rsid w:val="00245F64"/>
    <w:rsid w:val="002469F8"/>
    <w:rsid w:val="00247408"/>
    <w:rsid w:val="002517D1"/>
    <w:rsid w:val="0025498A"/>
    <w:rsid w:val="002624F8"/>
    <w:rsid w:val="00266715"/>
    <w:rsid w:val="00267C9E"/>
    <w:rsid w:val="00267E98"/>
    <w:rsid w:val="0027438D"/>
    <w:rsid w:val="00274D1D"/>
    <w:rsid w:val="00277741"/>
    <w:rsid w:val="00281939"/>
    <w:rsid w:val="00284429"/>
    <w:rsid w:val="00284A6A"/>
    <w:rsid w:val="00285AA0"/>
    <w:rsid w:val="00287184"/>
    <w:rsid w:val="00293FF9"/>
    <w:rsid w:val="00294CDA"/>
    <w:rsid w:val="002A0EF2"/>
    <w:rsid w:val="002A6C6B"/>
    <w:rsid w:val="002B09C2"/>
    <w:rsid w:val="002B1B4C"/>
    <w:rsid w:val="002B2DBC"/>
    <w:rsid w:val="002B45C1"/>
    <w:rsid w:val="002B616B"/>
    <w:rsid w:val="002B766F"/>
    <w:rsid w:val="002C01E3"/>
    <w:rsid w:val="002C09BD"/>
    <w:rsid w:val="002C0E7A"/>
    <w:rsid w:val="002C1093"/>
    <w:rsid w:val="002C1ED5"/>
    <w:rsid w:val="002C2718"/>
    <w:rsid w:val="002C3194"/>
    <w:rsid w:val="002C3622"/>
    <w:rsid w:val="002C53A2"/>
    <w:rsid w:val="002C7D10"/>
    <w:rsid w:val="002D2924"/>
    <w:rsid w:val="002D55B6"/>
    <w:rsid w:val="002D5B85"/>
    <w:rsid w:val="002D6171"/>
    <w:rsid w:val="002D6F81"/>
    <w:rsid w:val="002E1083"/>
    <w:rsid w:val="002E19D4"/>
    <w:rsid w:val="002E3438"/>
    <w:rsid w:val="002E4B93"/>
    <w:rsid w:val="002E5FEA"/>
    <w:rsid w:val="002E662B"/>
    <w:rsid w:val="002F1FDC"/>
    <w:rsid w:val="002F2085"/>
    <w:rsid w:val="002F302F"/>
    <w:rsid w:val="002F4B25"/>
    <w:rsid w:val="002F51B0"/>
    <w:rsid w:val="002F5431"/>
    <w:rsid w:val="002F6CB9"/>
    <w:rsid w:val="002F6F68"/>
    <w:rsid w:val="0030195D"/>
    <w:rsid w:val="00301B4B"/>
    <w:rsid w:val="00301B60"/>
    <w:rsid w:val="00302C77"/>
    <w:rsid w:val="0031296D"/>
    <w:rsid w:val="00312EDD"/>
    <w:rsid w:val="00315270"/>
    <w:rsid w:val="00316699"/>
    <w:rsid w:val="00316846"/>
    <w:rsid w:val="00316EFB"/>
    <w:rsid w:val="003201A7"/>
    <w:rsid w:val="00323071"/>
    <w:rsid w:val="00326FC3"/>
    <w:rsid w:val="0032795B"/>
    <w:rsid w:val="00327D0C"/>
    <w:rsid w:val="003336B0"/>
    <w:rsid w:val="003337BD"/>
    <w:rsid w:val="0033484C"/>
    <w:rsid w:val="00334CBC"/>
    <w:rsid w:val="00336380"/>
    <w:rsid w:val="00337697"/>
    <w:rsid w:val="00342EC6"/>
    <w:rsid w:val="003438B5"/>
    <w:rsid w:val="00344B21"/>
    <w:rsid w:val="0034682E"/>
    <w:rsid w:val="00347AA2"/>
    <w:rsid w:val="00350A62"/>
    <w:rsid w:val="00351E2A"/>
    <w:rsid w:val="00354942"/>
    <w:rsid w:val="0036113F"/>
    <w:rsid w:val="0036267E"/>
    <w:rsid w:val="00363413"/>
    <w:rsid w:val="00365D9C"/>
    <w:rsid w:val="00367557"/>
    <w:rsid w:val="00367C0A"/>
    <w:rsid w:val="0037195A"/>
    <w:rsid w:val="00371A90"/>
    <w:rsid w:val="00371BDC"/>
    <w:rsid w:val="0037208B"/>
    <w:rsid w:val="003730F7"/>
    <w:rsid w:val="00374786"/>
    <w:rsid w:val="00376AD2"/>
    <w:rsid w:val="00377170"/>
    <w:rsid w:val="003779F6"/>
    <w:rsid w:val="00380333"/>
    <w:rsid w:val="00382200"/>
    <w:rsid w:val="00382533"/>
    <w:rsid w:val="0038383C"/>
    <w:rsid w:val="003854CA"/>
    <w:rsid w:val="0038792B"/>
    <w:rsid w:val="0039272C"/>
    <w:rsid w:val="00394656"/>
    <w:rsid w:val="00395755"/>
    <w:rsid w:val="00396544"/>
    <w:rsid w:val="0039750E"/>
    <w:rsid w:val="00397E1E"/>
    <w:rsid w:val="003A21BE"/>
    <w:rsid w:val="003A3934"/>
    <w:rsid w:val="003A4889"/>
    <w:rsid w:val="003A6536"/>
    <w:rsid w:val="003A6B1D"/>
    <w:rsid w:val="003A6BD9"/>
    <w:rsid w:val="003B0D1E"/>
    <w:rsid w:val="003B56D2"/>
    <w:rsid w:val="003B7563"/>
    <w:rsid w:val="003C5CC7"/>
    <w:rsid w:val="003C7A25"/>
    <w:rsid w:val="003C7EF9"/>
    <w:rsid w:val="003D4372"/>
    <w:rsid w:val="003D7850"/>
    <w:rsid w:val="003E0908"/>
    <w:rsid w:val="003E2E2D"/>
    <w:rsid w:val="003E2FA3"/>
    <w:rsid w:val="003E6748"/>
    <w:rsid w:val="003E6775"/>
    <w:rsid w:val="003E7102"/>
    <w:rsid w:val="003E7411"/>
    <w:rsid w:val="003F12B0"/>
    <w:rsid w:val="003F14AF"/>
    <w:rsid w:val="003F293E"/>
    <w:rsid w:val="003F3E34"/>
    <w:rsid w:val="003F66FB"/>
    <w:rsid w:val="0040054E"/>
    <w:rsid w:val="0040111D"/>
    <w:rsid w:val="0040197C"/>
    <w:rsid w:val="0040602C"/>
    <w:rsid w:val="004124CC"/>
    <w:rsid w:val="00412BC2"/>
    <w:rsid w:val="00413EBE"/>
    <w:rsid w:val="004146A3"/>
    <w:rsid w:val="00415469"/>
    <w:rsid w:val="00417BFB"/>
    <w:rsid w:val="004224BE"/>
    <w:rsid w:val="00425C39"/>
    <w:rsid w:val="00425DF1"/>
    <w:rsid w:val="00427DEA"/>
    <w:rsid w:val="00435D8B"/>
    <w:rsid w:val="00436DF2"/>
    <w:rsid w:val="004405F5"/>
    <w:rsid w:val="00442BE0"/>
    <w:rsid w:val="0044524D"/>
    <w:rsid w:val="004458F5"/>
    <w:rsid w:val="00453CF5"/>
    <w:rsid w:val="0045621A"/>
    <w:rsid w:val="00457164"/>
    <w:rsid w:val="004605A3"/>
    <w:rsid w:val="00461286"/>
    <w:rsid w:val="004639A6"/>
    <w:rsid w:val="004648DE"/>
    <w:rsid w:val="00465158"/>
    <w:rsid w:val="0046515E"/>
    <w:rsid w:val="00465897"/>
    <w:rsid w:val="00466800"/>
    <w:rsid w:val="00466862"/>
    <w:rsid w:val="00466ACD"/>
    <w:rsid w:val="004705BD"/>
    <w:rsid w:val="0047240B"/>
    <w:rsid w:val="00474C0A"/>
    <w:rsid w:val="004750D9"/>
    <w:rsid w:val="00475E6A"/>
    <w:rsid w:val="004763BC"/>
    <w:rsid w:val="00477D8D"/>
    <w:rsid w:val="00480817"/>
    <w:rsid w:val="00482246"/>
    <w:rsid w:val="004843F2"/>
    <w:rsid w:val="00485F36"/>
    <w:rsid w:val="00487A59"/>
    <w:rsid w:val="004916F4"/>
    <w:rsid w:val="00492B36"/>
    <w:rsid w:val="004946F9"/>
    <w:rsid w:val="00494C08"/>
    <w:rsid w:val="00494F08"/>
    <w:rsid w:val="004A00C4"/>
    <w:rsid w:val="004A04DF"/>
    <w:rsid w:val="004A4BF1"/>
    <w:rsid w:val="004A553D"/>
    <w:rsid w:val="004A62EA"/>
    <w:rsid w:val="004A7AF0"/>
    <w:rsid w:val="004B35E4"/>
    <w:rsid w:val="004B49CC"/>
    <w:rsid w:val="004B4D82"/>
    <w:rsid w:val="004B5596"/>
    <w:rsid w:val="004B60D7"/>
    <w:rsid w:val="004C38D4"/>
    <w:rsid w:val="004C4405"/>
    <w:rsid w:val="004C4C95"/>
    <w:rsid w:val="004C5FEB"/>
    <w:rsid w:val="004D0C1D"/>
    <w:rsid w:val="004D1B44"/>
    <w:rsid w:val="004D4403"/>
    <w:rsid w:val="004D5DB7"/>
    <w:rsid w:val="004D5DC5"/>
    <w:rsid w:val="004D6595"/>
    <w:rsid w:val="004D792D"/>
    <w:rsid w:val="004E0E67"/>
    <w:rsid w:val="004E106F"/>
    <w:rsid w:val="004E3076"/>
    <w:rsid w:val="004E36AE"/>
    <w:rsid w:val="004E4513"/>
    <w:rsid w:val="004E57DE"/>
    <w:rsid w:val="004F09FE"/>
    <w:rsid w:val="004F566D"/>
    <w:rsid w:val="004F5F33"/>
    <w:rsid w:val="004F7252"/>
    <w:rsid w:val="004F7E79"/>
    <w:rsid w:val="0050062F"/>
    <w:rsid w:val="00501825"/>
    <w:rsid w:val="0050299E"/>
    <w:rsid w:val="00503074"/>
    <w:rsid w:val="005038FD"/>
    <w:rsid w:val="00504F73"/>
    <w:rsid w:val="0050524E"/>
    <w:rsid w:val="00505AF3"/>
    <w:rsid w:val="0050723F"/>
    <w:rsid w:val="005079D8"/>
    <w:rsid w:val="00510E74"/>
    <w:rsid w:val="00511DE2"/>
    <w:rsid w:val="00514552"/>
    <w:rsid w:val="005162A0"/>
    <w:rsid w:val="0051663A"/>
    <w:rsid w:val="00521289"/>
    <w:rsid w:val="00521A27"/>
    <w:rsid w:val="005261DE"/>
    <w:rsid w:val="00526C27"/>
    <w:rsid w:val="00530BF5"/>
    <w:rsid w:val="00532A70"/>
    <w:rsid w:val="0053315C"/>
    <w:rsid w:val="00533296"/>
    <w:rsid w:val="0053434C"/>
    <w:rsid w:val="00534535"/>
    <w:rsid w:val="00537E1F"/>
    <w:rsid w:val="00541F2F"/>
    <w:rsid w:val="00547D53"/>
    <w:rsid w:val="0055013E"/>
    <w:rsid w:val="00551A57"/>
    <w:rsid w:val="00552797"/>
    <w:rsid w:val="00553C97"/>
    <w:rsid w:val="00553F10"/>
    <w:rsid w:val="00554265"/>
    <w:rsid w:val="005548B9"/>
    <w:rsid w:val="00556604"/>
    <w:rsid w:val="00560FA5"/>
    <w:rsid w:val="00561FCB"/>
    <w:rsid w:val="0056470D"/>
    <w:rsid w:val="005648DB"/>
    <w:rsid w:val="00565734"/>
    <w:rsid w:val="005657FE"/>
    <w:rsid w:val="00566B03"/>
    <w:rsid w:val="005678B7"/>
    <w:rsid w:val="0057485B"/>
    <w:rsid w:val="00576CB2"/>
    <w:rsid w:val="00582960"/>
    <w:rsid w:val="00586413"/>
    <w:rsid w:val="00586C34"/>
    <w:rsid w:val="005923EA"/>
    <w:rsid w:val="005930FD"/>
    <w:rsid w:val="00594BC9"/>
    <w:rsid w:val="005A06BF"/>
    <w:rsid w:val="005A16C6"/>
    <w:rsid w:val="005A2575"/>
    <w:rsid w:val="005A59CD"/>
    <w:rsid w:val="005A5A2D"/>
    <w:rsid w:val="005A5D12"/>
    <w:rsid w:val="005A6E97"/>
    <w:rsid w:val="005B43F7"/>
    <w:rsid w:val="005B7763"/>
    <w:rsid w:val="005D0494"/>
    <w:rsid w:val="005D0E53"/>
    <w:rsid w:val="005D577D"/>
    <w:rsid w:val="005D5946"/>
    <w:rsid w:val="005E237E"/>
    <w:rsid w:val="005E3D8D"/>
    <w:rsid w:val="005E4317"/>
    <w:rsid w:val="005F0E28"/>
    <w:rsid w:val="005F1B34"/>
    <w:rsid w:val="005F2C75"/>
    <w:rsid w:val="005F2DC8"/>
    <w:rsid w:val="005F5B10"/>
    <w:rsid w:val="005F7DD2"/>
    <w:rsid w:val="00601E44"/>
    <w:rsid w:val="00602DB5"/>
    <w:rsid w:val="00602E05"/>
    <w:rsid w:val="0060513E"/>
    <w:rsid w:val="00606E0E"/>
    <w:rsid w:val="00606F64"/>
    <w:rsid w:val="006112DD"/>
    <w:rsid w:val="00613106"/>
    <w:rsid w:val="00613585"/>
    <w:rsid w:val="00613742"/>
    <w:rsid w:val="00617BA4"/>
    <w:rsid w:val="006236DA"/>
    <w:rsid w:val="0062534B"/>
    <w:rsid w:val="00625603"/>
    <w:rsid w:val="00625B62"/>
    <w:rsid w:val="00626F59"/>
    <w:rsid w:val="00627195"/>
    <w:rsid w:val="0063364B"/>
    <w:rsid w:val="00641B93"/>
    <w:rsid w:val="00643D6D"/>
    <w:rsid w:val="006455B8"/>
    <w:rsid w:val="006477F1"/>
    <w:rsid w:val="0065136B"/>
    <w:rsid w:val="006513A1"/>
    <w:rsid w:val="00652E40"/>
    <w:rsid w:val="0065366C"/>
    <w:rsid w:val="00653D8C"/>
    <w:rsid w:val="00654A60"/>
    <w:rsid w:val="006560E7"/>
    <w:rsid w:val="00657F28"/>
    <w:rsid w:val="006608C8"/>
    <w:rsid w:val="006642B7"/>
    <w:rsid w:val="006645E8"/>
    <w:rsid w:val="00667DA0"/>
    <w:rsid w:val="0067053E"/>
    <w:rsid w:val="006709D9"/>
    <w:rsid w:val="00671639"/>
    <w:rsid w:val="0067314A"/>
    <w:rsid w:val="0067717B"/>
    <w:rsid w:val="00683FA6"/>
    <w:rsid w:val="00685571"/>
    <w:rsid w:val="00685979"/>
    <w:rsid w:val="00692D68"/>
    <w:rsid w:val="006951AC"/>
    <w:rsid w:val="00695695"/>
    <w:rsid w:val="00697755"/>
    <w:rsid w:val="006A23F6"/>
    <w:rsid w:val="006A3360"/>
    <w:rsid w:val="006A43CE"/>
    <w:rsid w:val="006A44B6"/>
    <w:rsid w:val="006A4C19"/>
    <w:rsid w:val="006A65E1"/>
    <w:rsid w:val="006A769F"/>
    <w:rsid w:val="006B0179"/>
    <w:rsid w:val="006B135A"/>
    <w:rsid w:val="006B25F9"/>
    <w:rsid w:val="006B335B"/>
    <w:rsid w:val="006B3793"/>
    <w:rsid w:val="006B3E32"/>
    <w:rsid w:val="006B5BDE"/>
    <w:rsid w:val="006C1B94"/>
    <w:rsid w:val="006C6A21"/>
    <w:rsid w:val="006D16EC"/>
    <w:rsid w:val="006D1702"/>
    <w:rsid w:val="006D1A20"/>
    <w:rsid w:val="006D1A4A"/>
    <w:rsid w:val="006D46ED"/>
    <w:rsid w:val="006D596D"/>
    <w:rsid w:val="006E0D55"/>
    <w:rsid w:val="006E0DC8"/>
    <w:rsid w:val="006E129F"/>
    <w:rsid w:val="006E1CAB"/>
    <w:rsid w:val="006E578F"/>
    <w:rsid w:val="006E61BF"/>
    <w:rsid w:val="006E7BB8"/>
    <w:rsid w:val="006F1B6F"/>
    <w:rsid w:val="006F3334"/>
    <w:rsid w:val="006F6426"/>
    <w:rsid w:val="00702139"/>
    <w:rsid w:val="0070265B"/>
    <w:rsid w:val="007137E7"/>
    <w:rsid w:val="007161B7"/>
    <w:rsid w:val="007202E2"/>
    <w:rsid w:val="0072044A"/>
    <w:rsid w:val="007206EC"/>
    <w:rsid w:val="00720932"/>
    <w:rsid w:val="0072212A"/>
    <w:rsid w:val="007225ED"/>
    <w:rsid w:val="007265FA"/>
    <w:rsid w:val="00726AF4"/>
    <w:rsid w:val="00727C3E"/>
    <w:rsid w:val="00727F64"/>
    <w:rsid w:val="00730073"/>
    <w:rsid w:val="00730816"/>
    <w:rsid w:val="007329D2"/>
    <w:rsid w:val="00733FAC"/>
    <w:rsid w:val="00740744"/>
    <w:rsid w:val="007432B0"/>
    <w:rsid w:val="007432CF"/>
    <w:rsid w:val="0074396A"/>
    <w:rsid w:val="00743D5C"/>
    <w:rsid w:val="00744A92"/>
    <w:rsid w:val="00745654"/>
    <w:rsid w:val="00746156"/>
    <w:rsid w:val="0075272C"/>
    <w:rsid w:val="00755016"/>
    <w:rsid w:val="007575B0"/>
    <w:rsid w:val="0076204A"/>
    <w:rsid w:val="007621E9"/>
    <w:rsid w:val="00763F77"/>
    <w:rsid w:val="0076580D"/>
    <w:rsid w:val="00766066"/>
    <w:rsid w:val="00767E9F"/>
    <w:rsid w:val="00770351"/>
    <w:rsid w:val="00771826"/>
    <w:rsid w:val="00772317"/>
    <w:rsid w:val="007725F9"/>
    <w:rsid w:val="007759FA"/>
    <w:rsid w:val="00781214"/>
    <w:rsid w:val="00787977"/>
    <w:rsid w:val="00791915"/>
    <w:rsid w:val="00794EE9"/>
    <w:rsid w:val="00796501"/>
    <w:rsid w:val="0079768A"/>
    <w:rsid w:val="0079769B"/>
    <w:rsid w:val="007A0CCB"/>
    <w:rsid w:val="007A33D6"/>
    <w:rsid w:val="007A41E3"/>
    <w:rsid w:val="007A567B"/>
    <w:rsid w:val="007A65CA"/>
    <w:rsid w:val="007A6B32"/>
    <w:rsid w:val="007A7502"/>
    <w:rsid w:val="007C161B"/>
    <w:rsid w:val="007C24BB"/>
    <w:rsid w:val="007C3C42"/>
    <w:rsid w:val="007C3D6D"/>
    <w:rsid w:val="007C3E9C"/>
    <w:rsid w:val="007D29B5"/>
    <w:rsid w:val="007D34A4"/>
    <w:rsid w:val="007D58A3"/>
    <w:rsid w:val="007D6BE1"/>
    <w:rsid w:val="007D7B0E"/>
    <w:rsid w:val="007E1CE6"/>
    <w:rsid w:val="007E1E21"/>
    <w:rsid w:val="007E2E33"/>
    <w:rsid w:val="007E7B9B"/>
    <w:rsid w:val="007F24EE"/>
    <w:rsid w:val="007F27C6"/>
    <w:rsid w:val="007F37A3"/>
    <w:rsid w:val="007F6E23"/>
    <w:rsid w:val="007F6F16"/>
    <w:rsid w:val="008001B4"/>
    <w:rsid w:val="00805A86"/>
    <w:rsid w:val="00810729"/>
    <w:rsid w:val="0081096B"/>
    <w:rsid w:val="00811011"/>
    <w:rsid w:val="008122F8"/>
    <w:rsid w:val="00813954"/>
    <w:rsid w:val="00813D6B"/>
    <w:rsid w:val="008167DC"/>
    <w:rsid w:val="00816DE9"/>
    <w:rsid w:val="00825521"/>
    <w:rsid w:val="0082595D"/>
    <w:rsid w:val="00825998"/>
    <w:rsid w:val="00830191"/>
    <w:rsid w:val="00832EDA"/>
    <w:rsid w:val="00835022"/>
    <w:rsid w:val="008354A2"/>
    <w:rsid w:val="00836331"/>
    <w:rsid w:val="00844C03"/>
    <w:rsid w:val="00847CB3"/>
    <w:rsid w:val="00850146"/>
    <w:rsid w:val="0085189A"/>
    <w:rsid w:val="00854DC6"/>
    <w:rsid w:val="00855955"/>
    <w:rsid w:val="00855D99"/>
    <w:rsid w:val="00855E3E"/>
    <w:rsid w:val="008577E9"/>
    <w:rsid w:val="008602AC"/>
    <w:rsid w:val="0086241A"/>
    <w:rsid w:val="00862A51"/>
    <w:rsid w:val="00862F71"/>
    <w:rsid w:val="008650A0"/>
    <w:rsid w:val="00865838"/>
    <w:rsid w:val="008674B3"/>
    <w:rsid w:val="0087020A"/>
    <w:rsid w:val="00871720"/>
    <w:rsid w:val="0087231D"/>
    <w:rsid w:val="00873B72"/>
    <w:rsid w:val="00875873"/>
    <w:rsid w:val="00876404"/>
    <w:rsid w:val="00877002"/>
    <w:rsid w:val="008801C5"/>
    <w:rsid w:val="00880DC3"/>
    <w:rsid w:val="0089089F"/>
    <w:rsid w:val="008919AF"/>
    <w:rsid w:val="008934F7"/>
    <w:rsid w:val="00897040"/>
    <w:rsid w:val="00897E09"/>
    <w:rsid w:val="008A07FB"/>
    <w:rsid w:val="008A0E95"/>
    <w:rsid w:val="008A1051"/>
    <w:rsid w:val="008A248C"/>
    <w:rsid w:val="008A260F"/>
    <w:rsid w:val="008A752D"/>
    <w:rsid w:val="008B0275"/>
    <w:rsid w:val="008B0D61"/>
    <w:rsid w:val="008B2737"/>
    <w:rsid w:val="008B39A4"/>
    <w:rsid w:val="008B52EF"/>
    <w:rsid w:val="008B557A"/>
    <w:rsid w:val="008B61B8"/>
    <w:rsid w:val="008C1068"/>
    <w:rsid w:val="008C1E23"/>
    <w:rsid w:val="008C6858"/>
    <w:rsid w:val="008C6C14"/>
    <w:rsid w:val="008D16E4"/>
    <w:rsid w:val="008D309F"/>
    <w:rsid w:val="008D3287"/>
    <w:rsid w:val="008D5B3D"/>
    <w:rsid w:val="008D6027"/>
    <w:rsid w:val="008D6F9E"/>
    <w:rsid w:val="008D71ED"/>
    <w:rsid w:val="008D7275"/>
    <w:rsid w:val="008E07A1"/>
    <w:rsid w:val="008E19FC"/>
    <w:rsid w:val="008E2907"/>
    <w:rsid w:val="008E3685"/>
    <w:rsid w:val="008E57AF"/>
    <w:rsid w:val="008E62C2"/>
    <w:rsid w:val="008F3572"/>
    <w:rsid w:val="009000A5"/>
    <w:rsid w:val="009035DA"/>
    <w:rsid w:val="00903FCD"/>
    <w:rsid w:val="009120B5"/>
    <w:rsid w:val="00912C2E"/>
    <w:rsid w:val="00913FE0"/>
    <w:rsid w:val="00914EA0"/>
    <w:rsid w:val="0091678A"/>
    <w:rsid w:val="00921D3E"/>
    <w:rsid w:val="009239CC"/>
    <w:rsid w:val="00924799"/>
    <w:rsid w:val="00932FDE"/>
    <w:rsid w:val="0093416A"/>
    <w:rsid w:val="009355B8"/>
    <w:rsid w:val="00935A6D"/>
    <w:rsid w:val="009420B5"/>
    <w:rsid w:val="009471A4"/>
    <w:rsid w:val="00947312"/>
    <w:rsid w:val="009505DB"/>
    <w:rsid w:val="00952342"/>
    <w:rsid w:val="00952F3D"/>
    <w:rsid w:val="00953D54"/>
    <w:rsid w:val="00957124"/>
    <w:rsid w:val="00957BA2"/>
    <w:rsid w:val="00957EFF"/>
    <w:rsid w:val="009603FB"/>
    <w:rsid w:val="0096046D"/>
    <w:rsid w:val="009609BB"/>
    <w:rsid w:val="0096556E"/>
    <w:rsid w:val="00967C90"/>
    <w:rsid w:val="00971079"/>
    <w:rsid w:val="0097434E"/>
    <w:rsid w:val="009751EA"/>
    <w:rsid w:val="00980051"/>
    <w:rsid w:val="0098026E"/>
    <w:rsid w:val="009805C6"/>
    <w:rsid w:val="0098389B"/>
    <w:rsid w:val="00984F64"/>
    <w:rsid w:val="00985AA1"/>
    <w:rsid w:val="00987A26"/>
    <w:rsid w:val="0099019D"/>
    <w:rsid w:val="00993495"/>
    <w:rsid w:val="009960D6"/>
    <w:rsid w:val="009961DD"/>
    <w:rsid w:val="009969FF"/>
    <w:rsid w:val="009A032D"/>
    <w:rsid w:val="009A74EA"/>
    <w:rsid w:val="009A773B"/>
    <w:rsid w:val="009A7A51"/>
    <w:rsid w:val="009B1985"/>
    <w:rsid w:val="009B2917"/>
    <w:rsid w:val="009B4BAF"/>
    <w:rsid w:val="009B7201"/>
    <w:rsid w:val="009B7707"/>
    <w:rsid w:val="009C1172"/>
    <w:rsid w:val="009C38DF"/>
    <w:rsid w:val="009C3C5A"/>
    <w:rsid w:val="009C43A7"/>
    <w:rsid w:val="009C5DA1"/>
    <w:rsid w:val="009D243A"/>
    <w:rsid w:val="009D7595"/>
    <w:rsid w:val="009D7D32"/>
    <w:rsid w:val="009E087C"/>
    <w:rsid w:val="009E1DB1"/>
    <w:rsid w:val="009F0E11"/>
    <w:rsid w:val="009F27A5"/>
    <w:rsid w:val="009F6DDD"/>
    <w:rsid w:val="009F7B19"/>
    <w:rsid w:val="009F7C8D"/>
    <w:rsid w:val="00A039DB"/>
    <w:rsid w:val="00A0516A"/>
    <w:rsid w:val="00A05F2A"/>
    <w:rsid w:val="00A06D33"/>
    <w:rsid w:val="00A10AF4"/>
    <w:rsid w:val="00A13E56"/>
    <w:rsid w:val="00A14668"/>
    <w:rsid w:val="00A150FB"/>
    <w:rsid w:val="00A155F1"/>
    <w:rsid w:val="00A16DFC"/>
    <w:rsid w:val="00A21D46"/>
    <w:rsid w:val="00A23D42"/>
    <w:rsid w:val="00A24BEB"/>
    <w:rsid w:val="00A25CAA"/>
    <w:rsid w:val="00A30A0C"/>
    <w:rsid w:val="00A311B3"/>
    <w:rsid w:val="00A3264F"/>
    <w:rsid w:val="00A347E6"/>
    <w:rsid w:val="00A35BFB"/>
    <w:rsid w:val="00A35CAE"/>
    <w:rsid w:val="00A35FCC"/>
    <w:rsid w:val="00A36305"/>
    <w:rsid w:val="00A378AA"/>
    <w:rsid w:val="00A42220"/>
    <w:rsid w:val="00A42F9C"/>
    <w:rsid w:val="00A44673"/>
    <w:rsid w:val="00A447F7"/>
    <w:rsid w:val="00A44D34"/>
    <w:rsid w:val="00A4623C"/>
    <w:rsid w:val="00A529F5"/>
    <w:rsid w:val="00A53CA4"/>
    <w:rsid w:val="00A577DA"/>
    <w:rsid w:val="00A57CD0"/>
    <w:rsid w:val="00A622D7"/>
    <w:rsid w:val="00A62778"/>
    <w:rsid w:val="00A6459A"/>
    <w:rsid w:val="00A67A0B"/>
    <w:rsid w:val="00A701D1"/>
    <w:rsid w:val="00A72465"/>
    <w:rsid w:val="00A7365E"/>
    <w:rsid w:val="00A739CD"/>
    <w:rsid w:val="00A77822"/>
    <w:rsid w:val="00A81863"/>
    <w:rsid w:val="00A84FD0"/>
    <w:rsid w:val="00A92FBA"/>
    <w:rsid w:val="00AA2492"/>
    <w:rsid w:val="00AA44C6"/>
    <w:rsid w:val="00AA47AD"/>
    <w:rsid w:val="00AA6786"/>
    <w:rsid w:val="00AB0480"/>
    <w:rsid w:val="00AB337E"/>
    <w:rsid w:val="00AB6399"/>
    <w:rsid w:val="00AB785E"/>
    <w:rsid w:val="00AC057E"/>
    <w:rsid w:val="00AC0D98"/>
    <w:rsid w:val="00AC2090"/>
    <w:rsid w:val="00AC3902"/>
    <w:rsid w:val="00AC6A5D"/>
    <w:rsid w:val="00AC7DAC"/>
    <w:rsid w:val="00AD0902"/>
    <w:rsid w:val="00AD386B"/>
    <w:rsid w:val="00AD6BF9"/>
    <w:rsid w:val="00AD76AF"/>
    <w:rsid w:val="00AE2CC2"/>
    <w:rsid w:val="00AE6F50"/>
    <w:rsid w:val="00AE7874"/>
    <w:rsid w:val="00AF0303"/>
    <w:rsid w:val="00AF0858"/>
    <w:rsid w:val="00AF18B4"/>
    <w:rsid w:val="00AF4C2A"/>
    <w:rsid w:val="00AF7160"/>
    <w:rsid w:val="00B016C9"/>
    <w:rsid w:val="00B07032"/>
    <w:rsid w:val="00B07612"/>
    <w:rsid w:val="00B11EFA"/>
    <w:rsid w:val="00B12615"/>
    <w:rsid w:val="00B15DAC"/>
    <w:rsid w:val="00B15DFC"/>
    <w:rsid w:val="00B165AA"/>
    <w:rsid w:val="00B168C8"/>
    <w:rsid w:val="00B16DA1"/>
    <w:rsid w:val="00B17F5F"/>
    <w:rsid w:val="00B21B63"/>
    <w:rsid w:val="00B23924"/>
    <w:rsid w:val="00B2796C"/>
    <w:rsid w:val="00B314F5"/>
    <w:rsid w:val="00B35F1D"/>
    <w:rsid w:val="00B408B8"/>
    <w:rsid w:val="00B40BD5"/>
    <w:rsid w:val="00B41679"/>
    <w:rsid w:val="00B417C5"/>
    <w:rsid w:val="00B4194A"/>
    <w:rsid w:val="00B4216A"/>
    <w:rsid w:val="00B4772F"/>
    <w:rsid w:val="00B510C7"/>
    <w:rsid w:val="00B51342"/>
    <w:rsid w:val="00B54884"/>
    <w:rsid w:val="00B55019"/>
    <w:rsid w:val="00B565B2"/>
    <w:rsid w:val="00B60A9E"/>
    <w:rsid w:val="00B62D96"/>
    <w:rsid w:val="00B63525"/>
    <w:rsid w:val="00B64340"/>
    <w:rsid w:val="00B657C7"/>
    <w:rsid w:val="00B67FD0"/>
    <w:rsid w:val="00B70D9B"/>
    <w:rsid w:val="00B727A6"/>
    <w:rsid w:val="00B74293"/>
    <w:rsid w:val="00B7594D"/>
    <w:rsid w:val="00B82DB9"/>
    <w:rsid w:val="00B8476D"/>
    <w:rsid w:val="00B8513C"/>
    <w:rsid w:val="00B85F26"/>
    <w:rsid w:val="00B86312"/>
    <w:rsid w:val="00B90575"/>
    <w:rsid w:val="00B90586"/>
    <w:rsid w:val="00B91EBE"/>
    <w:rsid w:val="00B92BF1"/>
    <w:rsid w:val="00B92C00"/>
    <w:rsid w:val="00B9438A"/>
    <w:rsid w:val="00B96980"/>
    <w:rsid w:val="00B96E7A"/>
    <w:rsid w:val="00B96F09"/>
    <w:rsid w:val="00BA214F"/>
    <w:rsid w:val="00BA6B9A"/>
    <w:rsid w:val="00BA7186"/>
    <w:rsid w:val="00BB2BF3"/>
    <w:rsid w:val="00BB3681"/>
    <w:rsid w:val="00BC1341"/>
    <w:rsid w:val="00BC64D7"/>
    <w:rsid w:val="00BC6B2B"/>
    <w:rsid w:val="00BC711A"/>
    <w:rsid w:val="00BC7AD7"/>
    <w:rsid w:val="00BD1C8C"/>
    <w:rsid w:val="00BD5B22"/>
    <w:rsid w:val="00BD615C"/>
    <w:rsid w:val="00BD6A30"/>
    <w:rsid w:val="00BD7BC1"/>
    <w:rsid w:val="00BE13EA"/>
    <w:rsid w:val="00BE1BDA"/>
    <w:rsid w:val="00BE38A1"/>
    <w:rsid w:val="00BE3D7E"/>
    <w:rsid w:val="00BE5459"/>
    <w:rsid w:val="00BE5BC4"/>
    <w:rsid w:val="00BF235C"/>
    <w:rsid w:val="00BF2530"/>
    <w:rsid w:val="00BF2AC9"/>
    <w:rsid w:val="00BF38A5"/>
    <w:rsid w:val="00BF47FA"/>
    <w:rsid w:val="00BF48C0"/>
    <w:rsid w:val="00C03BB8"/>
    <w:rsid w:val="00C050B2"/>
    <w:rsid w:val="00C0596F"/>
    <w:rsid w:val="00C05A90"/>
    <w:rsid w:val="00C11C66"/>
    <w:rsid w:val="00C30E77"/>
    <w:rsid w:val="00C3326C"/>
    <w:rsid w:val="00C3463D"/>
    <w:rsid w:val="00C3574B"/>
    <w:rsid w:val="00C37B0E"/>
    <w:rsid w:val="00C37C5E"/>
    <w:rsid w:val="00C40579"/>
    <w:rsid w:val="00C47704"/>
    <w:rsid w:val="00C479B5"/>
    <w:rsid w:val="00C52389"/>
    <w:rsid w:val="00C52566"/>
    <w:rsid w:val="00C5333E"/>
    <w:rsid w:val="00C60266"/>
    <w:rsid w:val="00C60B12"/>
    <w:rsid w:val="00C61397"/>
    <w:rsid w:val="00C619F0"/>
    <w:rsid w:val="00C62FFB"/>
    <w:rsid w:val="00C63C55"/>
    <w:rsid w:val="00C66108"/>
    <w:rsid w:val="00C66940"/>
    <w:rsid w:val="00C72D34"/>
    <w:rsid w:val="00C72DF0"/>
    <w:rsid w:val="00C741F2"/>
    <w:rsid w:val="00C763F3"/>
    <w:rsid w:val="00C76DC9"/>
    <w:rsid w:val="00C82038"/>
    <w:rsid w:val="00C858F3"/>
    <w:rsid w:val="00C862FC"/>
    <w:rsid w:val="00C86F75"/>
    <w:rsid w:val="00C90845"/>
    <w:rsid w:val="00C90DD7"/>
    <w:rsid w:val="00C9179E"/>
    <w:rsid w:val="00C92CE6"/>
    <w:rsid w:val="00CA1542"/>
    <w:rsid w:val="00CA1BBA"/>
    <w:rsid w:val="00CA595E"/>
    <w:rsid w:val="00CA5B87"/>
    <w:rsid w:val="00CA72A9"/>
    <w:rsid w:val="00CB006E"/>
    <w:rsid w:val="00CB0865"/>
    <w:rsid w:val="00CB3C34"/>
    <w:rsid w:val="00CB42BC"/>
    <w:rsid w:val="00CB602B"/>
    <w:rsid w:val="00CB68E1"/>
    <w:rsid w:val="00CB77F0"/>
    <w:rsid w:val="00CC1B70"/>
    <w:rsid w:val="00CC1D37"/>
    <w:rsid w:val="00CC2E22"/>
    <w:rsid w:val="00CC4C9F"/>
    <w:rsid w:val="00CC786F"/>
    <w:rsid w:val="00CC7B39"/>
    <w:rsid w:val="00CD1614"/>
    <w:rsid w:val="00CD2A4F"/>
    <w:rsid w:val="00CD2D3D"/>
    <w:rsid w:val="00CD3247"/>
    <w:rsid w:val="00CD3E6F"/>
    <w:rsid w:val="00CD5303"/>
    <w:rsid w:val="00CD6062"/>
    <w:rsid w:val="00CD65CE"/>
    <w:rsid w:val="00CE01AA"/>
    <w:rsid w:val="00CE17CB"/>
    <w:rsid w:val="00CE2175"/>
    <w:rsid w:val="00CE2735"/>
    <w:rsid w:val="00CE38A1"/>
    <w:rsid w:val="00CE47F2"/>
    <w:rsid w:val="00CE5F7A"/>
    <w:rsid w:val="00CE64AF"/>
    <w:rsid w:val="00CE7750"/>
    <w:rsid w:val="00CF29D8"/>
    <w:rsid w:val="00CF4ECB"/>
    <w:rsid w:val="00D059B1"/>
    <w:rsid w:val="00D05DF2"/>
    <w:rsid w:val="00D11CA2"/>
    <w:rsid w:val="00D200BE"/>
    <w:rsid w:val="00D21514"/>
    <w:rsid w:val="00D25CA2"/>
    <w:rsid w:val="00D2689B"/>
    <w:rsid w:val="00D31A5A"/>
    <w:rsid w:val="00D31B7F"/>
    <w:rsid w:val="00D32DBF"/>
    <w:rsid w:val="00D32F8F"/>
    <w:rsid w:val="00D33188"/>
    <w:rsid w:val="00D369BB"/>
    <w:rsid w:val="00D37B72"/>
    <w:rsid w:val="00D42F7C"/>
    <w:rsid w:val="00D4309B"/>
    <w:rsid w:val="00D44F49"/>
    <w:rsid w:val="00D46811"/>
    <w:rsid w:val="00D53E8E"/>
    <w:rsid w:val="00D62DAB"/>
    <w:rsid w:val="00D63D21"/>
    <w:rsid w:val="00D6731B"/>
    <w:rsid w:val="00D70A00"/>
    <w:rsid w:val="00D72023"/>
    <w:rsid w:val="00D7246D"/>
    <w:rsid w:val="00D745F6"/>
    <w:rsid w:val="00D7693F"/>
    <w:rsid w:val="00D771DC"/>
    <w:rsid w:val="00D80127"/>
    <w:rsid w:val="00D804A8"/>
    <w:rsid w:val="00D819CB"/>
    <w:rsid w:val="00D84336"/>
    <w:rsid w:val="00D856E0"/>
    <w:rsid w:val="00D85A7E"/>
    <w:rsid w:val="00D85DE9"/>
    <w:rsid w:val="00D94C31"/>
    <w:rsid w:val="00D967DA"/>
    <w:rsid w:val="00D973E9"/>
    <w:rsid w:val="00DA267E"/>
    <w:rsid w:val="00DA2873"/>
    <w:rsid w:val="00DB3B1B"/>
    <w:rsid w:val="00DB5D03"/>
    <w:rsid w:val="00DB5E81"/>
    <w:rsid w:val="00DC2CD2"/>
    <w:rsid w:val="00DC52F1"/>
    <w:rsid w:val="00DC62BD"/>
    <w:rsid w:val="00DD0ED3"/>
    <w:rsid w:val="00DD196A"/>
    <w:rsid w:val="00DD366F"/>
    <w:rsid w:val="00DD36AD"/>
    <w:rsid w:val="00DD4578"/>
    <w:rsid w:val="00DD63CB"/>
    <w:rsid w:val="00DE0F5E"/>
    <w:rsid w:val="00DE393C"/>
    <w:rsid w:val="00DE5D57"/>
    <w:rsid w:val="00DE5E1B"/>
    <w:rsid w:val="00DF208F"/>
    <w:rsid w:val="00DF4A24"/>
    <w:rsid w:val="00DF6FF4"/>
    <w:rsid w:val="00E00A85"/>
    <w:rsid w:val="00E00DF3"/>
    <w:rsid w:val="00E0130E"/>
    <w:rsid w:val="00E04D82"/>
    <w:rsid w:val="00E053C9"/>
    <w:rsid w:val="00E10A51"/>
    <w:rsid w:val="00E12BEA"/>
    <w:rsid w:val="00E153ED"/>
    <w:rsid w:val="00E15E78"/>
    <w:rsid w:val="00E1601A"/>
    <w:rsid w:val="00E162F6"/>
    <w:rsid w:val="00E16FCA"/>
    <w:rsid w:val="00E1782B"/>
    <w:rsid w:val="00E204EF"/>
    <w:rsid w:val="00E21222"/>
    <w:rsid w:val="00E24796"/>
    <w:rsid w:val="00E26842"/>
    <w:rsid w:val="00E2712D"/>
    <w:rsid w:val="00E3318B"/>
    <w:rsid w:val="00E35FC8"/>
    <w:rsid w:val="00E42B37"/>
    <w:rsid w:val="00E43943"/>
    <w:rsid w:val="00E50745"/>
    <w:rsid w:val="00E52161"/>
    <w:rsid w:val="00E523F4"/>
    <w:rsid w:val="00E54140"/>
    <w:rsid w:val="00E54D28"/>
    <w:rsid w:val="00E54D2A"/>
    <w:rsid w:val="00E56381"/>
    <w:rsid w:val="00E57BCC"/>
    <w:rsid w:val="00E607C8"/>
    <w:rsid w:val="00E60B57"/>
    <w:rsid w:val="00E60CD5"/>
    <w:rsid w:val="00E61F50"/>
    <w:rsid w:val="00E62431"/>
    <w:rsid w:val="00E6263D"/>
    <w:rsid w:val="00E6350C"/>
    <w:rsid w:val="00E63537"/>
    <w:rsid w:val="00E64116"/>
    <w:rsid w:val="00E64C4B"/>
    <w:rsid w:val="00E653BD"/>
    <w:rsid w:val="00E67CC4"/>
    <w:rsid w:val="00E7327D"/>
    <w:rsid w:val="00E7502C"/>
    <w:rsid w:val="00E76457"/>
    <w:rsid w:val="00E76B53"/>
    <w:rsid w:val="00E76B58"/>
    <w:rsid w:val="00E778E1"/>
    <w:rsid w:val="00E8095F"/>
    <w:rsid w:val="00E81291"/>
    <w:rsid w:val="00E854AB"/>
    <w:rsid w:val="00E932D9"/>
    <w:rsid w:val="00E938CC"/>
    <w:rsid w:val="00E97A12"/>
    <w:rsid w:val="00E97C3A"/>
    <w:rsid w:val="00EA228D"/>
    <w:rsid w:val="00EA68F1"/>
    <w:rsid w:val="00EB09B5"/>
    <w:rsid w:val="00EB2B36"/>
    <w:rsid w:val="00EB4542"/>
    <w:rsid w:val="00EB5F2D"/>
    <w:rsid w:val="00EC0E09"/>
    <w:rsid w:val="00EC25B4"/>
    <w:rsid w:val="00EC5708"/>
    <w:rsid w:val="00EC5B69"/>
    <w:rsid w:val="00EC5D0A"/>
    <w:rsid w:val="00ED147E"/>
    <w:rsid w:val="00EE294B"/>
    <w:rsid w:val="00EE5962"/>
    <w:rsid w:val="00EF2C81"/>
    <w:rsid w:val="00EF363D"/>
    <w:rsid w:val="00EF6438"/>
    <w:rsid w:val="00F00818"/>
    <w:rsid w:val="00F01E3D"/>
    <w:rsid w:val="00F01EE9"/>
    <w:rsid w:val="00F031F6"/>
    <w:rsid w:val="00F0518D"/>
    <w:rsid w:val="00F1083C"/>
    <w:rsid w:val="00F10CD0"/>
    <w:rsid w:val="00F12D0E"/>
    <w:rsid w:val="00F148E4"/>
    <w:rsid w:val="00F15A22"/>
    <w:rsid w:val="00F22D0B"/>
    <w:rsid w:val="00F23F22"/>
    <w:rsid w:val="00F2490A"/>
    <w:rsid w:val="00F2691D"/>
    <w:rsid w:val="00F26E56"/>
    <w:rsid w:val="00F33DD3"/>
    <w:rsid w:val="00F34C8F"/>
    <w:rsid w:val="00F40D93"/>
    <w:rsid w:val="00F42019"/>
    <w:rsid w:val="00F45C71"/>
    <w:rsid w:val="00F524CF"/>
    <w:rsid w:val="00F5253B"/>
    <w:rsid w:val="00F54FBD"/>
    <w:rsid w:val="00F56B61"/>
    <w:rsid w:val="00F601C7"/>
    <w:rsid w:val="00F611EF"/>
    <w:rsid w:val="00F61A7F"/>
    <w:rsid w:val="00F7482E"/>
    <w:rsid w:val="00F75540"/>
    <w:rsid w:val="00F76D01"/>
    <w:rsid w:val="00F77AE5"/>
    <w:rsid w:val="00F841A2"/>
    <w:rsid w:val="00F8624B"/>
    <w:rsid w:val="00F864EC"/>
    <w:rsid w:val="00F86A4F"/>
    <w:rsid w:val="00F87692"/>
    <w:rsid w:val="00F91D47"/>
    <w:rsid w:val="00F93139"/>
    <w:rsid w:val="00F934E5"/>
    <w:rsid w:val="00F94A80"/>
    <w:rsid w:val="00F96D82"/>
    <w:rsid w:val="00FA32A1"/>
    <w:rsid w:val="00FA32AA"/>
    <w:rsid w:val="00FA4ADE"/>
    <w:rsid w:val="00FA71E9"/>
    <w:rsid w:val="00FB1F21"/>
    <w:rsid w:val="00FB2B21"/>
    <w:rsid w:val="00FC191C"/>
    <w:rsid w:val="00FC19E5"/>
    <w:rsid w:val="00FC20AE"/>
    <w:rsid w:val="00FD11F4"/>
    <w:rsid w:val="00FD3331"/>
    <w:rsid w:val="00FD3415"/>
    <w:rsid w:val="00FD574A"/>
    <w:rsid w:val="00FD60CE"/>
    <w:rsid w:val="00FD66AB"/>
    <w:rsid w:val="00FE0944"/>
    <w:rsid w:val="00FE13CE"/>
    <w:rsid w:val="00FE1512"/>
    <w:rsid w:val="00FE5591"/>
    <w:rsid w:val="00FE5C6B"/>
    <w:rsid w:val="00FE6E60"/>
    <w:rsid w:val="00FE77CF"/>
    <w:rsid w:val="00FF0E73"/>
    <w:rsid w:val="00FF1477"/>
    <w:rsid w:val="00FF2914"/>
    <w:rsid w:val="00FF29F5"/>
    <w:rsid w:val="00FF3747"/>
    <w:rsid w:val="00FF451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6658"/>
  <w15:docId w15:val="{C44440AF-3EE6-44CC-995F-32805F79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1C5"/>
    <w:rPr>
      <w:rFonts w:ascii="Arial" w:eastAsia="Times New Roman" w:hAnsi="Arial"/>
      <w:szCs w:val="24"/>
      <w:lang w:eastAsia="en-US"/>
    </w:rPr>
  </w:style>
  <w:style w:type="paragraph" w:styleId="Heading1">
    <w:name w:val="heading 1"/>
    <w:basedOn w:val="Normal"/>
    <w:link w:val="Heading1Char"/>
    <w:uiPriority w:val="9"/>
    <w:qFormat/>
    <w:rsid w:val="00602DB5"/>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A4467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A4467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A44673"/>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4405F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3CF5"/>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453CF5"/>
    <w:rPr>
      <w:rFonts w:ascii="Tahoma" w:eastAsia="Calibri" w:hAnsi="Tahoma"/>
      <w:sz w:val="16"/>
      <w:szCs w:val="16"/>
    </w:rPr>
  </w:style>
  <w:style w:type="character" w:customStyle="1" w:styleId="BalloonTextChar">
    <w:name w:val="Balloon Text Char"/>
    <w:link w:val="BalloonText"/>
    <w:uiPriority w:val="99"/>
    <w:semiHidden/>
    <w:rsid w:val="00453CF5"/>
    <w:rPr>
      <w:rFonts w:ascii="Tahoma" w:hAnsi="Tahoma" w:cs="Tahoma"/>
      <w:sz w:val="16"/>
      <w:szCs w:val="16"/>
    </w:rPr>
  </w:style>
  <w:style w:type="character" w:customStyle="1" w:styleId="Heading1Char">
    <w:name w:val="Heading 1 Char"/>
    <w:link w:val="Heading1"/>
    <w:uiPriority w:val="9"/>
    <w:rsid w:val="00602DB5"/>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BC6B2B"/>
    <w:pPr>
      <w:ind w:left="720"/>
      <w:contextualSpacing/>
    </w:pPr>
  </w:style>
  <w:style w:type="table" w:styleId="TableGrid">
    <w:name w:val="Table Grid"/>
    <w:basedOn w:val="TableNormal"/>
    <w:uiPriority w:val="59"/>
    <w:rsid w:val="003D7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83C"/>
    <w:pPr>
      <w:tabs>
        <w:tab w:val="center" w:pos="4513"/>
        <w:tab w:val="right" w:pos="9026"/>
      </w:tabs>
    </w:pPr>
  </w:style>
  <w:style w:type="character" w:customStyle="1" w:styleId="HeaderChar">
    <w:name w:val="Header Char"/>
    <w:link w:val="Header"/>
    <w:uiPriority w:val="99"/>
    <w:rsid w:val="0038383C"/>
    <w:rPr>
      <w:rFonts w:ascii="Arial" w:eastAsia="Times New Roman" w:hAnsi="Arial" w:cs="Times New Roman"/>
      <w:sz w:val="20"/>
      <w:szCs w:val="24"/>
      <w:lang w:val="en-GB"/>
    </w:rPr>
  </w:style>
  <w:style w:type="paragraph" w:styleId="Footer">
    <w:name w:val="footer"/>
    <w:basedOn w:val="Normal"/>
    <w:link w:val="FooterChar"/>
    <w:uiPriority w:val="99"/>
    <w:unhideWhenUsed/>
    <w:rsid w:val="0038383C"/>
    <w:pPr>
      <w:tabs>
        <w:tab w:val="center" w:pos="4513"/>
        <w:tab w:val="right" w:pos="9026"/>
      </w:tabs>
    </w:pPr>
  </w:style>
  <w:style w:type="character" w:customStyle="1" w:styleId="FooterChar">
    <w:name w:val="Footer Char"/>
    <w:link w:val="Footer"/>
    <w:uiPriority w:val="99"/>
    <w:rsid w:val="0038383C"/>
    <w:rPr>
      <w:rFonts w:ascii="Arial" w:eastAsia="Times New Roman" w:hAnsi="Arial" w:cs="Times New Roman"/>
      <w:sz w:val="20"/>
      <w:szCs w:val="24"/>
      <w:lang w:val="en-GB"/>
    </w:rPr>
  </w:style>
  <w:style w:type="character" w:customStyle="1" w:styleId="st1">
    <w:name w:val="st1"/>
    <w:basedOn w:val="DefaultParagraphFont"/>
    <w:rsid w:val="005B43F7"/>
  </w:style>
  <w:style w:type="character" w:customStyle="1" w:styleId="Heading2Char">
    <w:name w:val="Heading 2 Char"/>
    <w:link w:val="Heading2"/>
    <w:uiPriority w:val="9"/>
    <w:semiHidden/>
    <w:rsid w:val="00A44673"/>
    <w:rPr>
      <w:rFonts w:ascii="Cambria" w:eastAsia="Times New Roman" w:hAnsi="Cambria" w:cs="Times New Roman"/>
      <w:b/>
      <w:bCs/>
      <w:color w:val="4F81BD"/>
      <w:sz w:val="26"/>
      <w:szCs w:val="26"/>
      <w:lang w:eastAsia="en-US"/>
    </w:rPr>
  </w:style>
  <w:style w:type="character" w:customStyle="1" w:styleId="Heading3Char">
    <w:name w:val="Heading 3 Char"/>
    <w:link w:val="Heading3"/>
    <w:uiPriority w:val="9"/>
    <w:semiHidden/>
    <w:rsid w:val="00A44673"/>
    <w:rPr>
      <w:rFonts w:ascii="Cambria" w:eastAsia="Times New Roman" w:hAnsi="Cambria" w:cs="Times New Roman"/>
      <w:b/>
      <w:bCs/>
      <w:color w:val="4F81BD"/>
      <w:szCs w:val="24"/>
      <w:lang w:eastAsia="en-US"/>
    </w:rPr>
  </w:style>
  <w:style w:type="character" w:customStyle="1" w:styleId="Heading4Char">
    <w:name w:val="Heading 4 Char"/>
    <w:link w:val="Heading4"/>
    <w:uiPriority w:val="9"/>
    <w:semiHidden/>
    <w:rsid w:val="00A44673"/>
    <w:rPr>
      <w:rFonts w:ascii="Cambria" w:eastAsia="Times New Roman" w:hAnsi="Cambria" w:cs="Times New Roman"/>
      <w:b/>
      <w:bCs/>
      <w:i/>
      <w:iCs/>
      <w:color w:val="4F81BD"/>
      <w:szCs w:val="24"/>
      <w:lang w:eastAsia="en-US"/>
    </w:rPr>
  </w:style>
  <w:style w:type="character" w:styleId="Hyperlink">
    <w:name w:val="Hyperlink"/>
    <w:uiPriority w:val="99"/>
    <w:unhideWhenUsed/>
    <w:rsid w:val="003B7563"/>
    <w:rPr>
      <w:color w:val="0000FF"/>
      <w:u w:val="single"/>
    </w:rPr>
  </w:style>
  <w:style w:type="numbering" w:customStyle="1" w:styleId="Style4">
    <w:name w:val="Style4"/>
    <w:uiPriority w:val="99"/>
    <w:rsid w:val="005D0494"/>
    <w:pPr>
      <w:numPr>
        <w:numId w:val="9"/>
      </w:numPr>
    </w:pPr>
  </w:style>
  <w:style w:type="numbering" w:customStyle="1" w:styleId="Style5">
    <w:name w:val="Style5"/>
    <w:uiPriority w:val="99"/>
    <w:rsid w:val="00466800"/>
    <w:pPr>
      <w:numPr>
        <w:numId w:val="11"/>
      </w:numPr>
    </w:pPr>
  </w:style>
  <w:style w:type="numbering" w:customStyle="1" w:styleId="Style6">
    <w:name w:val="Style6"/>
    <w:uiPriority w:val="99"/>
    <w:rsid w:val="00A3264F"/>
    <w:pPr>
      <w:numPr>
        <w:numId w:val="13"/>
      </w:numPr>
    </w:pPr>
  </w:style>
  <w:style w:type="numbering" w:customStyle="1" w:styleId="Style7">
    <w:name w:val="Style7"/>
    <w:uiPriority w:val="99"/>
    <w:rsid w:val="00532A70"/>
    <w:pPr>
      <w:numPr>
        <w:numId w:val="15"/>
      </w:numPr>
    </w:pPr>
  </w:style>
  <w:style w:type="numbering" w:customStyle="1" w:styleId="Style8">
    <w:name w:val="Style8"/>
    <w:uiPriority w:val="99"/>
    <w:rsid w:val="00C37C5E"/>
    <w:pPr>
      <w:numPr>
        <w:numId w:val="17"/>
      </w:numPr>
    </w:pPr>
  </w:style>
  <w:style w:type="numbering" w:customStyle="1" w:styleId="Style9">
    <w:name w:val="Style9"/>
    <w:uiPriority w:val="99"/>
    <w:rsid w:val="009B2917"/>
    <w:pPr>
      <w:numPr>
        <w:numId w:val="19"/>
      </w:numPr>
    </w:pPr>
  </w:style>
  <w:style w:type="numbering" w:customStyle="1" w:styleId="Style10">
    <w:name w:val="Style10"/>
    <w:uiPriority w:val="99"/>
    <w:rsid w:val="00F611EF"/>
    <w:pPr>
      <w:numPr>
        <w:numId w:val="21"/>
      </w:numPr>
    </w:pPr>
  </w:style>
  <w:style w:type="character" w:styleId="CommentReference">
    <w:name w:val="annotation reference"/>
    <w:uiPriority w:val="99"/>
    <w:semiHidden/>
    <w:unhideWhenUsed/>
    <w:rsid w:val="004C4C95"/>
    <w:rPr>
      <w:sz w:val="16"/>
      <w:szCs w:val="16"/>
    </w:rPr>
  </w:style>
  <w:style w:type="paragraph" w:styleId="CommentText">
    <w:name w:val="annotation text"/>
    <w:basedOn w:val="Normal"/>
    <w:link w:val="CommentTextChar"/>
    <w:uiPriority w:val="99"/>
    <w:unhideWhenUsed/>
    <w:rsid w:val="004C4C95"/>
    <w:rPr>
      <w:szCs w:val="20"/>
    </w:rPr>
  </w:style>
  <w:style w:type="character" w:customStyle="1" w:styleId="CommentTextChar">
    <w:name w:val="Comment Text Char"/>
    <w:link w:val="CommentText"/>
    <w:uiPriority w:val="99"/>
    <w:rsid w:val="004C4C95"/>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4C4C95"/>
    <w:rPr>
      <w:b/>
      <w:bCs/>
    </w:rPr>
  </w:style>
  <w:style w:type="character" w:customStyle="1" w:styleId="CommentSubjectChar">
    <w:name w:val="Comment Subject Char"/>
    <w:link w:val="CommentSubject"/>
    <w:uiPriority w:val="99"/>
    <w:semiHidden/>
    <w:rsid w:val="004C4C95"/>
    <w:rPr>
      <w:rFonts w:ascii="Arial" w:eastAsia="Times New Roman" w:hAnsi="Arial"/>
      <w:b/>
      <w:bCs/>
      <w:lang w:eastAsia="en-US"/>
    </w:rPr>
  </w:style>
  <w:style w:type="character" w:styleId="FollowedHyperlink">
    <w:name w:val="FollowedHyperlink"/>
    <w:uiPriority w:val="99"/>
    <w:semiHidden/>
    <w:unhideWhenUsed/>
    <w:rsid w:val="00BF2AC9"/>
    <w:rPr>
      <w:color w:val="954F72"/>
      <w:u w:val="single"/>
    </w:rPr>
  </w:style>
  <w:style w:type="character" w:customStyle="1" w:styleId="Heading5Char">
    <w:name w:val="Heading 5 Char"/>
    <w:basedOn w:val="DefaultParagraphFont"/>
    <w:link w:val="Heading5"/>
    <w:uiPriority w:val="9"/>
    <w:semiHidden/>
    <w:rsid w:val="004405F5"/>
    <w:rPr>
      <w:rFonts w:asciiTheme="majorHAnsi" w:eastAsiaTheme="majorEastAsia" w:hAnsiTheme="majorHAnsi" w:cstheme="majorBidi"/>
      <w:color w:val="365F91" w:themeColor="accent1" w:themeShade="BF"/>
      <w:szCs w:val="24"/>
      <w:lang w:eastAsia="en-US"/>
    </w:rPr>
  </w:style>
  <w:style w:type="paragraph" w:customStyle="1" w:styleId="Default">
    <w:name w:val="Default"/>
    <w:rsid w:val="00E64C4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4555">
      <w:bodyDiv w:val="1"/>
      <w:marLeft w:val="0"/>
      <w:marRight w:val="0"/>
      <w:marTop w:val="0"/>
      <w:marBottom w:val="0"/>
      <w:divBdr>
        <w:top w:val="none" w:sz="0" w:space="0" w:color="auto"/>
        <w:left w:val="none" w:sz="0" w:space="0" w:color="auto"/>
        <w:bottom w:val="none" w:sz="0" w:space="0" w:color="auto"/>
        <w:right w:val="none" w:sz="0" w:space="0" w:color="auto"/>
      </w:divBdr>
      <w:divsChild>
        <w:div w:id="1438134646">
          <w:marLeft w:val="0"/>
          <w:marRight w:val="0"/>
          <w:marTop w:val="0"/>
          <w:marBottom w:val="0"/>
          <w:divBdr>
            <w:top w:val="none" w:sz="0" w:space="0" w:color="auto"/>
            <w:left w:val="none" w:sz="0" w:space="0" w:color="auto"/>
            <w:bottom w:val="none" w:sz="0" w:space="0" w:color="auto"/>
            <w:right w:val="none" w:sz="0" w:space="0" w:color="auto"/>
          </w:divBdr>
          <w:divsChild>
            <w:div w:id="1967736862">
              <w:marLeft w:val="0"/>
              <w:marRight w:val="0"/>
              <w:marTop w:val="0"/>
              <w:marBottom w:val="0"/>
              <w:divBdr>
                <w:top w:val="none" w:sz="0" w:space="0" w:color="auto"/>
                <w:left w:val="none" w:sz="0" w:space="0" w:color="auto"/>
                <w:bottom w:val="none" w:sz="0" w:space="0" w:color="auto"/>
                <w:right w:val="none" w:sz="0" w:space="0" w:color="auto"/>
              </w:divBdr>
              <w:divsChild>
                <w:div w:id="3086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1337">
      <w:bodyDiv w:val="1"/>
      <w:marLeft w:val="0"/>
      <w:marRight w:val="0"/>
      <w:marTop w:val="0"/>
      <w:marBottom w:val="0"/>
      <w:divBdr>
        <w:top w:val="none" w:sz="0" w:space="0" w:color="auto"/>
        <w:left w:val="none" w:sz="0" w:space="0" w:color="auto"/>
        <w:bottom w:val="none" w:sz="0" w:space="0" w:color="auto"/>
        <w:right w:val="none" w:sz="0" w:space="0" w:color="auto"/>
      </w:divBdr>
    </w:div>
    <w:div w:id="604967045">
      <w:bodyDiv w:val="1"/>
      <w:marLeft w:val="0"/>
      <w:marRight w:val="0"/>
      <w:marTop w:val="0"/>
      <w:marBottom w:val="0"/>
      <w:divBdr>
        <w:top w:val="none" w:sz="0" w:space="0" w:color="auto"/>
        <w:left w:val="none" w:sz="0" w:space="0" w:color="auto"/>
        <w:bottom w:val="none" w:sz="0" w:space="0" w:color="auto"/>
        <w:right w:val="none" w:sz="0" w:space="0" w:color="auto"/>
      </w:divBdr>
    </w:div>
    <w:div w:id="670837495">
      <w:bodyDiv w:val="1"/>
      <w:marLeft w:val="0"/>
      <w:marRight w:val="0"/>
      <w:marTop w:val="0"/>
      <w:marBottom w:val="0"/>
      <w:divBdr>
        <w:top w:val="none" w:sz="0" w:space="0" w:color="auto"/>
        <w:left w:val="none" w:sz="0" w:space="0" w:color="auto"/>
        <w:bottom w:val="none" w:sz="0" w:space="0" w:color="auto"/>
        <w:right w:val="none" w:sz="0" w:space="0" w:color="auto"/>
      </w:divBdr>
    </w:div>
    <w:div w:id="786704606">
      <w:bodyDiv w:val="1"/>
      <w:marLeft w:val="0"/>
      <w:marRight w:val="0"/>
      <w:marTop w:val="0"/>
      <w:marBottom w:val="0"/>
      <w:divBdr>
        <w:top w:val="none" w:sz="0" w:space="0" w:color="auto"/>
        <w:left w:val="none" w:sz="0" w:space="0" w:color="auto"/>
        <w:bottom w:val="none" w:sz="0" w:space="0" w:color="auto"/>
        <w:right w:val="none" w:sz="0" w:space="0" w:color="auto"/>
      </w:divBdr>
    </w:div>
    <w:div w:id="997223806">
      <w:bodyDiv w:val="1"/>
      <w:marLeft w:val="0"/>
      <w:marRight w:val="0"/>
      <w:marTop w:val="0"/>
      <w:marBottom w:val="0"/>
      <w:divBdr>
        <w:top w:val="none" w:sz="0" w:space="0" w:color="auto"/>
        <w:left w:val="none" w:sz="0" w:space="0" w:color="auto"/>
        <w:bottom w:val="none" w:sz="0" w:space="0" w:color="auto"/>
        <w:right w:val="none" w:sz="0" w:space="0" w:color="auto"/>
      </w:divBdr>
    </w:div>
    <w:div w:id="1127698568">
      <w:bodyDiv w:val="1"/>
      <w:marLeft w:val="0"/>
      <w:marRight w:val="0"/>
      <w:marTop w:val="0"/>
      <w:marBottom w:val="0"/>
      <w:divBdr>
        <w:top w:val="none" w:sz="0" w:space="0" w:color="auto"/>
        <w:left w:val="none" w:sz="0" w:space="0" w:color="auto"/>
        <w:bottom w:val="none" w:sz="0" w:space="0" w:color="auto"/>
        <w:right w:val="none" w:sz="0" w:space="0" w:color="auto"/>
      </w:divBdr>
    </w:div>
    <w:div w:id="1163549500">
      <w:bodyDiv w:val="1"/>
      <w:marLeft w:val="0"/>
      <w:marRight w:val="0"/>
      <w:marTop w:val="0"/>
      <w:marBottom w:val="0"/>
      <w:divBdr>
        <w:top w:val="none" w:sz="0" w:space="0" w:color="auto"/>
        <w:left w:val="none" w:sz="0" w:space="0" w:color="auto"/>
        <w:bottom w:val="none" w:sz="0" w:space="0" w:color="auto"/>
        <w:right w:val="none" w:sz="0" w:space="0" w:color="auto"/>
      </w:divBdr>
      <w:divsChild>
        <w:div w:id="805587161">
          <w:marLeft w:val="0"/>
          <w:marRight w:val="0"/>
          <w:marTop w:val="0"/>
          <w:marBottom w:val="0"/>
          <w:divBdr>
            <w:top w:val="none" w:sz="0" w:space="0" w:color="auto"/>
            <w:left w:val="none" w:sz="0" w:space="0" w:color="auto"/>
            <w:bottom w:val="none" w:sz="0" w:space="0" w:color="auto"/>
            <w:right w:val="none" w:sz="0" w:space="0" w:color="auto"/>
          </w:divBdr>
          <w:divsChild>
            <w:div w:id="214204089">
              <w:marLeft w:val="0"/>
              <w:marRight w:val="0"/>
              <w:marTop w:val="0"/>
              <w:marBottom w:val="0"/>
              <w:divBdr>
                <w:top w:val="none" w:sz="0" w:space="0" w:color="auto"/>
                <w:left w:val="none" w:sz="0" w:space="0" w:color="auto"/>
                <w:bottom w:val="none" w:sz="0" w:space="0" w:color="auto"/>
                <w:right w:val="none" w:sz="0" w:space="0" w:color="auto"/>
              </w:divBdr>
              <w:divsChild>
                <w:div w:id="207889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05122">
      <w:bodyDiv w:val="1"/>
      <w:marLeft w:val="0"/>
      <w:marRight w:val="0"/>
      <w:marTop w:val="0"/>
      <w:marBottom w:val="0"/>
      <w:divBdr>
        <w:top w:val="none" w:sz="0" w:space="0" w:color="auto"/>
        <w:left w:val="none" w:sz="0" w:space="0" w:color="auto"/>
        <w:bottom w:val="none" w:sz="0" w:space="0" w:color="auto"/>
        <w:right w:val="none" w:sz="0" w:space="0" w:color="auto"/>
      </w:divBdr>
    </w:div>
    <w:div w:id="1369993014">
      <w:bodyDiv w:val="1"/>
      <w:marLeft w:val="0"/>
      <w:marRight w:val="0"/>
      <w:marTop w:val="0"/>
      <w:marBottom w:val="0"/>
      <w:divBdr>
        <w:top w:val="none" w:sz="0" w:space="0" w:color="auto"/>
        <w:left w:val="none" w:sz="0" w:space="0" w:color="auto"/>
        <w:bottom w:val="none" w:sz="0" w:space="0" w:color="auto"/>
        <w:right w:val="none" w:sz="0" w:space="0" w:color="auto"/>
      </w:divBdr>
    </w:div>
    <w:div w:id="1654215139">
      <w:bodyDiv w:val="1"/>
      <w:marLeft w:val="0"/>
      <w:marRight w:val="0"/>
      <w:marTop w:val="0"/>
      <w:marBottom w:val="0"/>
      <w:divBdr>
        <w:top w:val="none" w:sz="0" w:space="0" w:color="auto"/>
        <w:left w:val="none" w:sz="0" w:space="0" w:color="auto"/>
        <w:bottom w:val="none" w:sz="0" w:space="0" w:color="auto"/>
        <w:right w:val="none" w:sz="0" w:space="0" w:color="auto"/>
      </w:divBdr>
      <w:divsChild>
        <w:div w:id="353657742">
          <w:marLeft w:val="0"/>
          <w:marRight w:val="0"/>
          <w:marTop w:val="0"/>
          <w:marBottom w:val="0"/>
          <w:divBdr>
            <w:top w:val="none" w:sz="0" w:space="0" w:color="auto"/>
            <w:left w:val="none" w:sz="0" w:space="0" w:color="auto"/>
            <w:bottom w:val="none" w:sz="0" w:space="0" w:color="auto"/>
            <w:right w:val="none" w:sz="0" w:space="0" w:color="auto"/>
          </w:divBdr>
          <w:divsChild>
            <w:div w:id="1129082067">
              <w:marLeft w:val="0"/>
              <w:marRight w:val="0"/>
              <w:marTop w:val="0"/>
              <w:marBottom w:val="0"/>
              <w:divBdr>
                <w:top w:val="none" w:sz="0" w:space="0" w:color="auto"/>
                <w:left w:val="none" w:sz="0" w:space="0" w:color="auto"/>
                <w:bottom w:val="none" w:sz="0" w:space="0" w:color="auto"/>
                <w:right w:val="none" w:sz="0" w:space="0" w:color="auto"/>
              </w:divBdr>
              <w:divsChild>
                <w:div w:id="1592085558">
                  <w:marLeft w:val="0"/>
                  <w:marRight w:val="0"/>
                  <w:marTop w:val="0"/>
                  <w:marBottom w:val="0"/>
                  <w:divBdr>
                    <w:top w:val="none" w:sz="0" w:space="0" w:color="auto"/>
                    <w:left w:val="none" w:sz="0" w:space="0" w:color="auto"/>
                    <w:bottom w:val="none" w:sz="0" w:space="0" w:color="auto"/>
                    <w:right w:val="none" w:sz="0" w:space="0" w:color="auto"/>
                  </w:divBdr>
                  <w:divsChild>
                    <w:div w:id="347803171">
                      <w:marLeft w:val="0"/>
                      <w:marRight w:val="0"/>
                      <w:marTop w:val="0"/>
                      <w:marBottom w:val="0"/>
                      <w:divBdr>
                        <w:top w:val="none" w:sz="0" w:space="0" w:color="auto"/>
                        <w:left w:val="none" w:sz="0" w:space="0" w:color="auto"/>
                        <w:bottom w:val="none" w:sz="0" w:space="0" w:color="auto"/>
                        <w:right w:val="none" w:sz="0" w:space="0" w:color="auto"/>
                      </w:divBdr>
                      <w:divsChild>
                        <w:div w:id="66809697">
                          <w:marLeft w:val="0"/>
                          <w:marRight w:val="0"/>
                          <w:marTop w:val="0"/>
                          <w:marBottom w:val="0"/>
                          <w:divBdr>
                            <w:top w:val="none" w:sz="0" w:space="0" w:color="auto"/>
                            <w:left w:val="none" w:sz="0" w:space="0" w:color="auto"/>
                            <w:bottom w:val="none" w:sz="0" w:space="0" w:color="auto"/>
                            <w:right w:val="none" w:sz="0" w:space="0" w:color="auto"/>
                          </w:divBdr>
                          <w:divsChild>
                            <w:div w:id="1309244658">
                              <w:marLeft w:val="0"/>
                              <w:marRight w:val="0"/>
                              <w:marTop w:val="0"/>
                              <w:marBottom w:val="0"/>
                              <w:divBdr>
                                <w:top w:val="none" w:sz="0" w:space="0" w:color="auto"/>
                                <w:left w:val="none" w:sz="0" w:space="0" w:color="auto"/>
                                <w:bottom w:val="none" w:sz="0" w:space="0" w:color="auto"/>
                                <w:right w:val="none" w:sz="0" w:space="0" w:color="auto"/>
                              </w:divBdr>
                              <w:divsChild>
                                <w:div w:id="1512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002712">
      <w:bodyDiv w:val="1"/>
      <w:marLeft w:val="0"/>
      <w:marRight w:val="0"/>
      <w:marTop w:val="0"/>
      <w:marBottom w:val="0"/>
      <w:divBdr>
        <w:top w:val="none" w:sz="0" w:space="0" w:color="auto"/>
        <w:left w:val="none" w:sz="0" w:space="0" w:color="auto"/>
        <w:bottom w:val="none" w:sz="0" w:space="0" w:color="auto"/>
        <w:right w:val="none" w:sz="0" w:space="0" w:color="auto"/>
      </w:divBdr>
    </w:div>
    <w:div w:id="1967471137">
      <w:bodyDiv w:val="1"/>
      <w:marLeft w:val="0"/>
      <w:marRight w:val="0"/>
      <w:marTop w:val="0"/>
      <w:marBottom w:val="0"/>
      <w:divBdr>
        <w:top w:val="none" w:sz="0" w:space="0" w:color="auto"/>
        <w:left w:val="none" w:sz="0" w:space="0" w:color="auto"/>
        <w:bottom w:val="none" w:sz="0" w:space="0" w:color="auto"/>
        <w:right w:val="none" w:sz="0" w:space="0" w:color="auto"/>
      </w:divBdr>
      <w:divsChild>
        <w:div w:id="370540777">
          <w:marLeft w:val="0"/>
          <w:marRight w:val="0"/>
          <w:marTop w:val="0"/>
          <w:marBottom w:val="0"/>
          <w:divBdr>
            <w:top w:val="none" w:sz="0" w:space="0" w:color="auto"/>
            <w:left w:val="none" w:sz="0" w:space="0" w:color="auto"/>
            <w:bottom w:val="none" w:sz="0" w:space="0" w:color="auto"/>
            <w:right w:val="none" w:sz="0" w:space="0" w:color="auto"/>
          </w:divBdr>
          <w:divsChild>
            <w:div w:id="830028227">
              <w:marLeft w:val="150"/>
              <w:marRight w:val="150"/>
              <w:marTop w:val="0"/>
              <w:marBottom w:val="0"/>
              <w:divBdr>
                <w:top w:val="none" w:sz="0" w:space="0" w:color="auto"/>
                <w:left w:val="none" w:sz="0" w:space="0" w:color="auto"/>
                <w:bottom w:val="none" w:sz="0" w:space="0" w:color="auto"/>
                <w:right w:val="none" w:sz="0" w:space="0" w:color="auto"/>
              </w:divBdr>
              <w:divsChild>
                <w:div w:id="756438879">
                  <w:marLeft w:val="-4035"/>
                  <w:marRight w:val="0"/>
                  <w:marTop w:val="0"/>
                  <w:marBottom w:val="0"/>
                  <w:divBdr>
                    <w:top w:val="none" w:sz="0" w:space="0" w:color="auto"/>
                    <w:left w:val="none" w:sz="0" w:space="0" w:color="auto"/>
                    <w:bottom w:val="none" w:sz="0" w:space="0" w:color="auto"/>
                    <w:right w:val="none" w:sz="0" w:space="0" w:color="auto"/>
                  </w:divBdr>
                  <w:divsChild>
                    <w:div w:id="322971017">
                      <w:marLeft w:val="0"/>
                      <w:marRight w:val="-3000"/>
                      <w:marTop w:val="0"/>
                      <w:marBottom w:val="0"/>
                      <w:divBdr>
                        <w:top w:val="none" w:sz="0" w:space="0" w:color="auto"/>
                        <w:left w:val="none" w:sz="0" w:space="0" w:color="auto"/>
                        <w:bottom w:val="none" w:sz="0" w:space="0" w:color="auto"/>
                        <w:right w:val="none" w:sz="0" w:space="0" w:color="auto"/>
                      </w:divBdr>
                      <w:divsChild>
                        <w:div w:id="1842886343">
                          <w:marLeft w:val="3300"/>
                          <w:marRight w:val="2775"/>
                          <w:marTop w:val="0"/>
                          <w:marBottom w:val="0"/>
                          <w:divBdr>
                            <w:top w:val="single" w:sz="6" w:space="0" w:color="FFFFFF"/>
                            <w:left w:val="none" w:sz="0" w:space="0" w:color="auto"/>
                            <w:bottom w:val="none" w:sz="0" w:space="0" w:color="auto"/>
                            <w:right w:val="none" w:sz="0" w:space="0" w:color="auto"/>
                          </w:divBdr>
                        </w:div>
                      </w:divsChild>
                    </w:div>
                    <w:div w:id="2082871612">
                      <w:marLeft w:val="150"/>
                      <w:marRight w:val="0"/>
                      <w:marTop w:val="0"/>
                      <w:marBottom w:val="0"/>
                      <w:divBdr>
                        <w:top w:val="none" w:sz="0" w:space="0" w:color="auto"/>
                        <w:left w:val="none" w:sz="0" w:space="0" w:color="auto"/>
                        <w:bottom w:val="none" w:sz="0" w:space="0" w:color="auto"/>
                        <w:right w:val="none" w:sz="0" w:space="0" w:color="auto"/>
                      </w:divBdr>
                      <w:divsChild>
                        <w:div w:id="385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4535">
                  <w:marLeft w:val="0"/>
                  <w:marRight w:val="0"/>
                  <w:marTop w:val="0"/>
                  <w:marBottom w:val="0"/>
                  <w:divBdr>
                    <w:top w:val="none" w:sz="0" w:space="0" w:color="auto"/>
                    <w:left w:val="none" w:sz="0" w:space="0" w:color="auto"/>
                    <w:bottom w:val="none" w:sz="0" w:space="0" w:color="auto"/>
                    <w:right w:val="none" w:sz="0" w:space="0" w:color="auto"/>
                  </w:divBdr>
                  <w:divsChild>
                    <w:div w:id="1749577500">
                      <w:marLeft w:val="0"/>
                      <w:marRight w:val="150"/>
                      <w:marTop w:val="0"/>
                      <w:marBottom w:val="0"/>
                      <w:divBdr>
                        <w:top w:val="single" w:sz="36" w:space="8" w:color="F4F4EE"/>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bhf.maps.arcgis.com/apps/webappviewer/index.html?id=931fa3b3294b4147a518648579b12d4a" TargetMode="External"/><Relationship Id="rId13" Type="http://schemas.openxmlformats.org/officeDocument/2006/relationships/hyperlink" Target="https://tfl.gov.uk/info-for/deliveries-in-london/delivering-safely" TargetMode="External"/><Relationship Id="rId18" Type="http://schemas.openxmlformats.org/officeDocument/2006/relationships/hyperlink" Target="https://www.rbkc.gov.uk/parking-transport-and-streets/your-streets/roads-and-pavements/highways-enforcement/temporar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rbkc.gov.uk/parking-transport-and-streets/managing-traffic-and-transport/mobile-lifting-operations-mlo" TargetMode="External"/><Relationship Id="rId2" Type="http://schemas.openxmlformats.org/officeDocument/2006/relationships/numbering" Target="numbering.xml"/><Relationship Id="rId16" Type="http://schemas.openxmlformats.org/officeDocument/2006/relationships/hyperlink" Target="https://www.rbkc.gov.uk/parking-transport-and-streets/managing-traffic-and-transport/traffic-management-orders/temporary" TargetMode="External"/><Relationship Id="rId20" Type="http://schemas.openxmlformats.org/officeDocument/2006/relationships/hyperlink" Target="http://www.rbkc.gov.uk/planningandbuildingcontrol/planningapplications/guidanceandadvice/planningadviceservic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bkc.gov.uk/parking-transport-and-streets/your-streets/roads-and-pavements/highways-enforcement/skip-permits" TargetMode="External"/><Relationship Id="rId10" Type="http://schemas.openxmlformats.org/officeDocument/2006/relationships/hyperlink" Target="http://www.rbkc.gov.uk/binsandrecycling/rubbishandrecycling/collections.aspx" TargetMode="External"/><Relationship Id="rId19" Type="http://schemas.openxmlformats.org/officeDocument/2006/relationships/hyperlink" Target="https://www.rbkc.gov.uk/parking-transport-and-streets/suspensions/parking-suspensions" TargetMode="External"/><Relationship Id="rId4" Type="http://schemas.openxmlformats.org/officeDocument/2006/relationships/settings" Target="settings.xml"/><Relationship Id="rId9" Type="http://schemas.openxmlformats.org/officeDocument/2006/relationships/hyperlink" Target="http://www.rbkc.gov.uk/residents/" TargetMode="External"/><Relationship Id="rId14" Type="http://schemas.openxmlformats.org/officeDocument/2006/relationships/hyperlink" Target="http://www.rbkc.gov.uk/parkingtransportandstreets/yourstreets/roadsandpavements/roadsandpavements/highwaysenforcement/temporarystructures/temporarystructurereqs.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02CC5-6AAF-450C-9D06-F2A6A5C12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4588</Words>
  <Characters>26155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R.B.K.C.</Company>
  <LinksUpToDate>false</LinksUpToDate>
  <CharactersWithSpaces>30682</CharactersWithSpaces>
  <SharedDoc>false</SharedDoc>
  <HLinks>
    <vt:vector size="24" baseType="variant">
      <vt:variant>
        <vt:i4>3276925</vt:i4>
      </vt:variant>
      <vt:variant>
        <vt:i4>9</vt:i4>
      </vt:variant>
      <vt:variant>
        <vt:i4>0</vt:i4>
      </vt:variant>
      <vt:variant>
        <vt:i4>5</vt:i4>
      </vt:variant>
      <vt:variant>
        <vt:lpwstr>http://www.planningportal.gov.uk/uploads/appPDF/K5600Form027_england_en.pdf</vt:lpwstr>
      </vt:variant>
      <vt:variant>
        <vt:lpwstr/>
      </vt:variant>
      <vt:variant>
        <vt:i4>7143468</vt:i4>
      </vt:variant>
      <vt:variant>
        <vt:i4>6</vt:i4>
      </vt:variant>
      <vt:variant>
        <vt:i4>0</vt:i4>
      </vt:variant>
      <vt:variant>
        <vt:i4>5</vt:i4>
      </vt:variant>
      <vt:variant>
        <vt:lpwstr>http://www.rbkc.gov.uk/planningandbuildingcontrol/planningapplications/guidanceandadvice/planningadviceservice.aspx</vt:lpwstr>
      </vt:variant>
      <vt:variant>
        <vt:lpwstr/>
      </vt:variant>
      <vt:variant>
        <vt:i4>1835010</vt:i4>
      </vt:variant>
      <vt:variant>
        <vt:i4>3</vt:i4>
      </vt:variant>
      <vt:variant>
        <vt:i4>0</vt:i4>
      </vt:variant>
      <vt:variant>
        <vt:i4>5</vt:i4>
      </vt:variant>
      <vt:variant>
        <vt:lpwstr>http://www.rbkc.gov.uk/binsandrecycling/rubbishandrecycling/collections.aspx</vt:lpwstr>
      </vt:variant>
      <vt:variant>
        <vt:lpwstr/>
      </vt:variant>
      <vt:variant>
        <vt:i4>5111815</vt:i4>
      </vt:variant>
      <vt:variant>
        <vt:i4>0</vt:i4>
      </vt:variant>
      <vt:variant>
        <vt:i4>0</vt:i4>
      </vt:variant>
      <vt:variant>
        <vt:i4>5</vt:i4>
      </vt:variant>
      <vt:variant>
        <vt:lpwstr>http://www.rbkc.gov.uk/residents/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Chapas, Craigie: CP: RBKC</cp:lastModifiedBy>
  <cp:revision>2</cp:revision>
  <cp:lastPrinted>2014-12-17T09:55:00Z</cp:lastPrinted>
  <dcterms:created xsi:type="dcterms:W3CDTF">2019-01-30T11:46:00Z</dcterms:created>
  <dcterms:modified xsi:type="dcterms:W3CDTF">2019-01-30T11:46:00Z</dcterms:modified>
</cp:coreProperties>
</file>