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756B7" w14:textId="77777777" w:rsidR="00823818" w:rsidRPr="00823818" w:rsidRDefault="00823818" w:rsidP="00823818">
      <w:pPr>
        <w:rPr>
          <w:rFonts w:ascii="Arial" w:eastAsia="Calibri" w:hAnsi="Arial" w:cs="Arial"/>
          <w:b/>
          <w:bCs/>
          <w:noProof/>
          <w:sz w:val="44"/>
          <w:szCs w:val="44"/>
        </w:rPr>
      </w:pPr>
      <w:r w:rsidRPr="00823818">
        <w:rPr>
          <w:rFonts w:ascii="Arial" w:eastAsia="Calibri" w:hAnsi="Arial" w:cs="Arial"/>
          <w:b/>
          <w:bCs/>
          <w:noProof/>
          <w:sz w:val="44"/>
          <w:szCs w:val="44"/>
        </w:rPr>
        <w:t>Document 3: Transition Report Template</w:t>
      </w:r>
    </w:p>
    <w:p w14:paraId="28E69302" w14:textId="77777777" w:rsidR="00823818" w:rsidRPr="00823818" w:rsidRDefault="00823818" w:rsidP="00823818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823818">
        <w:rPr>
          <w:rFonts w:ascii="Arial" w:eastAsia="Times New Roman" w:hAnsi="Arial" w:cs="Arial"/>
          <w:b/>
          <w:sz w:val="40"/>
          <w:szCs w:val="40"/>
        </w:rPr>
        <w:t>Transition report template</w:t>
      </w:r>
    </w:p>
    <w:p w14:paraId="30A2761D" w14:textId="77777777" w:rsidR="00823818" w:rsidRPr="00823818" w:rsidRDefault="00823818" w:rsidP="008238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39A0DD3" w14:textId="26B103EC" w:rsidR="00823818" w:rsidRPr="00823818" w:rsidRDefault="00823818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  <w:r w:rsidRPr="00823818">
        <w:rPr>
          <w:rFonts w:ascii="Calibri" w:eastAsia="Times New Roman" w:hAnsi="Calibri" w:cs="Calibri"/>
          <w:i/>
          <w:sz w:val="32"/>
          <w:szCs w:val="32"/>
        </w:rPr>
        <w:t xml:space="preserve">Complete this report for </w:t>
      </w:r>
      <w:r w:rsidRPr="00823818">
        <w:rPr>
          <w:rFonts w:ascii="Calibri" w:eastAsia="Times New Roman" w:hAnsi="Calibri" w:cs="Calibri"/>
          <w:i/>
          <w:sz w:val="32"/>
          <w:szCs w:val="32"/>
          <w:u w:val="single"/>
        </w:rPr>
        <w:t>all</w:t>
      </w:r>
      <w:r w:rsidRPr="00823818">
        <w:rPr>
          <w:rFonts w:ascii="Calibri" w:eastAsia="Times New Roman" w:hAnsi="Calibri" w:cs="Calibri"/>
          <w:i/>
          <w:sz w:val="32"/>
          <w:szCs w:val="32"/>
        </w:rPr>
        <w:t xml:space="preserve"> children moving between early years providers, </w:t>
      </w:r>
      <w:r w:rsidR="00965196">
        <w:rPr>
          <w:rFonts w:ascii="Calibri" w:eastAsia="Times New Roman" w:hAnsi="Calibri" w:cs="Calibri"/>
          <w:i/>
          <w:sz w:val="32"/>
          <w:szCs w:val="32"/>
        </w:rPr>
        <w:t xml:space="preserve">between schools, </w:t>
      </w:r>
      <w:r w:rsidRPr="00823818">
        <w:rPr>
          <w:rFonts w:ascii="Calibri" w:eastAsia="Times New Roman" w:hAnsi="Calibri" w:cs="Calibri"/>
          <w:i/>
          <w:sz w:val="32"/>
          <w:szCs w:val="32"/>
        </w:rPr>
        <w:t xml:space="preserve">or from an early years provider to a primary school. </w:t>
      </w:r>
    </w:p>
    <w:p w14:paraId="281148F2" w14:textId="77777777" w:rsidR="00823818" w:rsidRPr="00823818" w:rsidRDefault="00823818" w:rsidP="00823818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32"/>
        </w:rPr>
      </w:pPr>
    </w:p>
    <w:p w14:paraId="3A2837F8" w14:textId="77777777" w:rsidR="00823818" w:rsidRPr="00823818" w:rsidRDefault="00823818" w:rsidP="008238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70AD47"/>
          <w:sz w:val="32"/>
          <w:szCs w:val="32"/>
        </w:rPr>
      </w:pPr>
      <w:r w:rsidRPr="00823818">
        <w:rPr>
          <w:rFonts w:ascii="Calibri" w:eastAsia="Times New Roman" w:hAnsi="Calibri" w:cs="Calibri"/>
          <w:b/>
          <w:color w:val="70AD47"/>
          <w:sz w:val="32"/>
          <w:szCs w:val="32"/>
        </w:rPr>
        <w:t>Summary</w:t>
      </w:r>
    </w:p>
    <w:p w14:paraId="33F7E695" w14:textId="77777777" w:rsidR="00823818" w:rsidRPr="00823818" w:rsidRDefault="00823818" w:rsidP="00823818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b/>
          <w:color w:val="FF0066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823818" w:rsidRPr="00823818" w14:paraId="288C2DE6" w14:textId="77777777" w:rsidTr="00E52F48">
        <w:tc>
          <w:tcPr>
            <w:tcW w:w="2943" w:type="dxa"/>
            <w:shd w:val="clear" w:color="auto" w:fill="E2EFD9" w:themeFill="accent6" w:themeFillTint="33"/>
          </w:tcPr>
          <w:p w14:paraId="4855B287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Child name</w:t>
            </w:r>
          </w:p>
        </w:tc>
        <w:tc>
          <w:tcPr>
            <w:tcW w:w="5954" w:type="dxa"/>
          </w:tcPr>
          <w:p w14:paraId="1AAEBB10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3C4B1C5F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00430471" w14:textId="77777777" w:rsidTr="00E52F48">
        <w:tc>
          <w:tcPr>
            <w:tcW w:w="2943" w:type="dxa"/>
            <w:shd w:val="clear" w:color="auto" w:fill="E2EFD9" w:themeFill="accent6" w:themeFillTint="33"/>
          </w:tcPr>
          <w:p w14:paraId="24C98BAD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Child DOB</w:t>
            </w:r>
          </w:p>
        </w:tc>
        <w:tc>
          <w:tcPr>
            <w:tcW w:w="5954" w:type="dxa"/>
          </w:tcPr>
          <w:p w14:paraId="63002B63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188D5001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449D4763" w14:textId="77777777" w:rsidTr="00E52F48">
        <w:tc>
          <w:tcPr>
            <w:tcW w:w="2943" w:type="dxa"/>
            <w:shd w:val="clear" w:color="auto" w:fill="E2EFD9" w:themeFill="accent6" w:themeFillTint="33"/>
          </w:tcPr>
          <w:p w14:paraId="260E20DE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Child gender</w:t>
            </w:r>
          </w:p>
        </w:tc>
        <w:tc>
          <w:tcPr>
            <w:tcW w:w="5954" w:type="dxa"/>
          </w:tcPr>
          <w:p w14:paraId="070FB8E0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01340B2C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5FC65E2D" w14:textId="77777777" w:rsidTr="00E52F48">
        <w:tc>
          <w:tcPr>
            <w:tcW w:w="2943" w:type="dxa"/>
            <w:shd w:val="clear" w:color="auto" w:fill="E2EFD9" w:themeFill="accent6" w:themeFillTint="33"/>
          </w:tcPr>
          <w:p w14:paraId="60C887D7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Language(s) spoken</w:t>
            </w:r>
          </w:p>
        </w:tc>
        <w:tc>
          <w:tcPr>
            <w:tcW w:w="5954" w:type="dxa"/>
          </w:tcPr>
          <w:p w14:paraId="08103779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712CD3CD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24A282C3" w14:textId="77777777" w:rsidTr="00E52F48">
        <w:tc>
          <w:tcPr>
            <w:tcW w:w="2943" w:type="dxa"/>
            <w:shd w:val="clear" w:color="auto" w:fill="E2EFD9" w:themeFill="accent6" w:themeFillTint="33"/>
          </w:tcPr>
          <w:p w14:paraId="5817C42E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 xml:space="preserve">Current provider </w:t>
            </w:r>
          </w:p>
          <w:p w14:paraId="22CDFEC4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4" w:type="dxa"/>
          </w:tcPr>
          <w:p w14:paraId="53B367D0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1617A74B" w14:textId="77777777" w:rsidTr="00E52F48">
        <w:tc>
          <w:tcPr>
            <w:tcW w:w="2943" w:type="dxa"/>
            <w:shd w:val="clear" w:color="auto" w:fill="E2EFD9" w:themeFill="accent6" w:themeFillTint="33"/>
          </w:tcPr>
          <w:p w14:paraId="097F3169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Start/finish date at current provider</w:t>
            </w:r>
          </w:p>
        </w:tc>
        <w:tc>
          <w:tcPr>
            <w:tcW w:w="5954" w:type="dxa"/>
          </w:tcPr>
          <w:p w14:paraId="6F972FF4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i/>
                <w:sz w:val="32"/>
                <w:szCs w:val="32"/>
              </w:rPr>
            </w:pPr>
          </w:p>
        </w:tc>
      </w:tr>
      <w:tr w:rsidR="00823818" w:rsidRPr="00823818" w14:paraId="6DA90209" w14:textId="77777777" w:rsidTr="00E52F48">
        <w:trPr>
          <w:trHeight w:val="574"/>
        </w:trPr>
        <w:tc>
          <w:tcPr>
            <w:tcW w:w="2943" w:type="dxa"/>
            <w:shd w:val="clear" w:color="auto" w:fill="E2EFD9" w:themeFill="accent6" w:themeFillTint="33"/>
          </w:tcPr>
          <w:p w14:paraId="2479A145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Attendance pattern and hours of attendance (FT/PT, 15/30 hours)</w:t>
            </w:r>
          </w:p>
        </w:tc>
        <w:tc>
          <w:tcPr>
            <w:tcW w:w="5954" w:type="dxa"/>
          </w:tcPr>
          <w:p w14:paraId="692C904E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2EA01218" w14:textId="77777777" w:rsidTr="00E52F48">
        <w:trPr>
          <w:trHeight w:val="574"/>
        </w:trPr>
        <w:tc>
          <w:tcPr>
            <w:tcW w:w="2943" w:type="dxa"/>
            <w:shd w:val="clear" w:color="auto" w:fill="E2EFD9" w:themeFill="accent6" w:themeFillTint="33"/>
          </w:tcPr>
          <w:p w14:paraId="07BFFD39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New provider name</w:t>
            </w:r>
          </w:p>
        </w:tc>
        <w:tc>
          <w:tcPr>
            <w:tcW w:w="5954" w:type="dxa"/>
          </w:tcPr>
          <w:p w14:paraId="6B622130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53967768" w14:textId="77777777" w:rsidTr="00E52F48">
        <w:trPr>
          <w:trHeight w:val="574"/>
        </w:trPr>
        <w:tc>
          <w:tcPr>
            <w:tcW w:w="2943" w:type="dxa"/>
            <w:shd w:val="clear" w:color="auto" w:fill="E2EFD9" w:themeFill="accent6" w:themeFillTint="33"/>
          </w:tcPr>
          <w:p w14:paraId="4DE2ECAC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 xml:space="preserve">Transition type </w:t>
            </w:r>
            <w:r w:rsidRPr="00823818">
              <w:rPr>
                <w:rFonts w:ascii="Calibri" w:hAnsi="Calibri" w:cs="Calibri"/>
                <w:i/>
                <w:sz w:val="32"/>
                <w:szCs w:val="32"/>
              </w:rPr>
              <w:t>(tick)</w:t>
            </w:r>
          </w:p>
        </w:tc>
        <w:tc>
          <w:tcPr>
            <w:tcW w:w="5954" w:type="dxa"/>
          </w:tcPr>
          <w:p w14:paraId="159E670B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19246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Starting primary school</w:t>
            </w:r>
          </w:p>
          <w:p w14:paraId="78E3BB54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198312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 Moving between early years providers</w:t>
            </w:r>
          </w:p>
        </w:tc>
      </w:tr>
      <w:tr w:rsidR="00823818" w:rsidRPr="00823818" w14:paraId="4F03D270" w14:textId="77777777" w:rsidTr="00E52F48">
        <w:trPr>
          <w:trHeight w:val="574"/>
        </w:trPr>
        <w:tc>
          <w:tcPr>
            <w:tcW w:w="2943" w:type="dxa"/>
            <w:shd w:val="clear" w:color="auto" w:fill="E2EFD9" w:themeFill="accent6" w:themeFillTint="33"/>
          </w:tcPr>
          <w:p w14:paraId="4E6FAE37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lastRenderedPageBreak/>
              <w:t xml:space="preserve">Transition meeting required </w:t>
            </w:r>
            <w:r w:rsidRPr="00823818">
              <w:rPr>
                <w:rFonts w:ascii="Calibri" w:hAnsi="Calibri" w:cs="Calibri"/>
                <w:i/>
                <w:sz w:val="32"/>
                <w:szCs w:val="32"/>
              </w:rPr>
              <w:t>(tick)</w:t>
            </w:r>
          </w:p>
        </w:tc>
        <w:tc>
          <w:tcPr>
            <w:tcW w:w="5954" w:type="dxa"/>
          </w:tcPr>
          <w:p w14:paraId="2D7B613A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20508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Yes</w:t>
            </w:r>
          </w:p>
          <w:p w14:paraId="714DC176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69142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 No </w:t>
            </w:r>
          </w:p>
        </w:tc>
      </w:tr>
      <w:tr w:rsidR="00823818" w:rsidRPr="00823818" w14:paraId="343E6322" w14:textId="77777777" w:rsidTr="00E52F48">
        <w:trPr>
          <w:trHeight w:val="574"/>
        </w:trPr>
        <w:tc>
          <w:tcPr>
            <w:tcW w:w="2943" w:type="dxa"/>
            <w:shd w:val="clear" w:color="auto" w:fill="E2EFD9" w:themeFill="accent6" w:themeFillTint="33"/>
          </w:tcPr>
          <w:p w14:paraId="60ACF537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Additional information attached</w:t>
            </w:r>
            <w:r w:rsidRPr="00823818">
              <w:rPr>
                <w:rFonts w:ascii="Calibri" w:hAnsi="Calibri" w:cs="Calibri"/>
                <w:i/>
                <w:sz w:val="32"/>
                <w:szCs w:val="32"/>
              </w:rPr>
              <w:t xml:space="preserve"> (tick as appropriate)</w:t>
            </w:r>
          </w:p>
        </w:tc>
        <w:tc>
          <w:tcPr>
            <w:tcW w:w="5954" w:type="dxa"/>
          </w:tcPr>
          <w:p w14:paraId="664839B6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190857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Medical reports</w:t>
            </w:r>
          </w:p>
          <w:p w14:paraId="7BDAE92F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186219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IEPs</w:t>
            </w:r>
          </w:p>
          <w:p w14:paraId="1830A9C3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88468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Letter of diagnosis</w:t>
            </w:r>
          </w:p>
          <w:p w14:paraId="1DED50B8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40648DE0" w14:textId="77777777" w:rsidTr="00E52F48">
        <w:trPr>
          <w:trHeight w:val="574"/>
        </w:trPr>
        <w:tc>
          <w:tcPr>
            <w:tcW w:w="2943" w:type="dxa"/>
            <w:shd w:val="clear" w:color="auto" w:fill="E2EFD9" w:themeFill="accent6" w:themeFillTint="33"/>
          </w:tcPr>
          <w:p w14:paraId="586DE358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Professional(s) supporting this child</w:t>
            </w:r>
          </w:p>
        </w:tc>
        <w:tc>
          <w:tcPr>
            <w:tcW w:w="5954" w:type="dxa"/>
          </w:tcPr>
          <w:p w14:paraId="0AB79890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6CA3A1BD" w14:textId="77777777" w:rsidR="00823818" w:rsidRPr="00823818" w:rsidRDefault="00823818" w:rsidP="00823818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32"/>
        </w:rPr>
      </w:pPr>
    </w:p>
    <w:p w14:paraId="5C80C7EB" w14:textId="77777777" w:rsidR="00823818" w:rsidRPr="00823818" w:rsidRDefault="00823818" w:rsidP="008238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70AD47"/>
          <w:sz w:val="32"/>
          <w:szCs w:val="32"/>
        </w:rPr>
      </w:pPr>
      <w:r w:rsidRPr="00823818">
        <w:rPr>
          <w:rFonts w:ascii="Calibri" w:eastAsia="Times New Roman" w:hAnsi="Calibri" w:cs="Calibri"/>
          <w:b/>
          <w:color w:val="70AD47"/>
          <w:sz w:val="32"/>
          <w:szCs w:val="32"/>
        </w:rPr>
        <w:t>Key characteristics, support and funding</w:t>
      </w:r>
    </w:p>
    <w:p w14:paraId="538270BD" w14:textId="77777777" w:rsidR="00823818" w:rsidRPr="00823818" w:rsidRDefault="00823818" w:rsidP="00823818">
      <w:pPr>
        <w:spacing w:after="0" w:line="240" w:lineRule="auto"/>
        <w:jc w:val="both"/>
        <w:rPr>
          <w:rFonts w:ascii="Calibri" w:eastAsia="Times New Roman" w:hAnsi="Calibri" w:cs="Calibri"/>
          <w:b/>
          <w:color w:val="FF0066"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823818" w:rsidRPr="00823818" w14:paraId="6198454E" w14:textId="77777777" w:rsidTr="00E52F48">
        <w:tc>
          <w:tcPr>
            <w:tcW w:w="3539" w:type="dxa"/>
            <w:shd w:val="clear" w:color="auto" w:fill="E2EFD9" w:themeFill="accent6" w:themeFillTint="33"/>
          </w:tcPr>
          <w:p w14:paraId="4E2BF1DA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 xml:space="preserve">Child’s key characteristics </w:t>
            </w:r>
            <w:r w:rsidRPr="00823818">
              <w:rPr>
                <w:rFonts w:ascii="Calibri" w:hAnsi="Calibri" w:cs="Calibri"/>
                <w:i/>
                <w:sz w:val="32"/>
                <w:szCs w:val="32"/>
              </w:rPr>
              <w:t>- tick as appropriate</w:t>
            </w:r>
          </w:p>
          <w:p w14:paraId="06EA2751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528" w:type="dxa"/>
          </w:tcPr>
          <w:p w14:paraId="5FF31036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203360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Child looked after</w:t>
            </w:r>
          </w:p>
          <w:p w14:paraId="0AC1D3E4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56818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English as an additional language (EAL)</w:t>
            </w:r>
          </w:p>
          <w:p w14:paraId="48EA975D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110850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Refugee status </w:t>
            </w:r>
          </w:p>
          <w:p w14:paraId="05DD7CC5" w14:textId="1BFC95CD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102062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Other </w:t>
            </w:r>
          </w:p>
          <w:p w14:paraId="1D0846FE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695D1213" w14:textId="77777777" w:rsidTr="00E52F48">
        <w:tc>
          <w:tcPr>
            <w:tcW w:w="3539" w:type="dxa"/>
            <w:shd w:val="clear" w:color="auto" w:fill="E2EFD9" w:themeFill="accent6" w:themeFillTint="33"/>
          </w:tcPr>
          <w:p w14:paraId="29A7A2AB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 xml:space="preserve">Support and funding being accessed </w:t>
            </w:r>
            <w:r w:rsidRPr="00823818">
              <w:rPr>
                <w:rFonts w:ascii="Calibri" w:hAnsi="Calibri" w:cs="Calibri"/>
                <w:i/>
                <w:sz w:val="32"/>
                <w:szCs w:val="32"/>
              </w:rPr>
              <w:t>-</w:t>
            </w:r>
            <w:r w:rsidRPr="00823818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Pr="00823818">
              <w:rPr>
                <w:rFonts w:ascii="Calibri" w:hAnsi="Calibri" w:cs="Calibri"/>
                <w:i/>
                <w:sz w:val="32"/>
                <w:szCs w:val="32"/>
              </w:rPr>
              <w:t>tick as appropriate</w:t>
            </w:r>
          </w:p>
          <w:p w14:paraId="1F185217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528" w:type="dxa"/>
          </w:tcPr>
          <w:p w14:paraId="0311F947" w14:textId="6A35C190" w:rsidR="00823818" w:rsidRDefault="001F0732" w:rsidP="00823818">
            <w:pPr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57235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Early Years pupil premium (EYPP)</w:t>
            </w:r>
          </w:p>
          <w:p w14:paraId="2B4F915F" w14:textId="4300D244" w:rsidR="00E86D36" w:rsidRPr="00823818" w:rsidRDefault="00E86D36" w:rsidP="00823818">
            <w:pPr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ascii="Calibri" w:hAnsi="Calibri" w:cs="Calibri"/>
                  <w:sz w:val="32"/>
                  <w:szCs w:val="32"/>
                </w:rPr>
                <w:id w:val="129301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D36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E86D36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sz w:val="32"/>
                <w:szCs w:val="32"/>
              </w:rPr>
              <w:t>15 hours FEEE</w:t>
            </w:r>
            <w:r w:rsidRPr="00E86D36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sz w:val="32"/>
                <w:szCs w:val="32"/>
              </w:rPr>
              <w:t>for 3&amp;4 year olds (Universal Offer)</w:t>
            </w:r>
          </w:p>
          <w:p w14:paraId="6394BFC1" w14:textId="77777777" w:rsidR="00823818" w:rsidRPr="00823818" w:rsidRDefault="001F0732" w:rsidP="00823818">
            <w:pPr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25709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Free Early Education Entitlement for two-year-olds (FEEE2)</w:t>
            </w:r>
          </w:p>
          <w:p w14:paraId="5C8D3A56" w14:textId="77777777" w:rsidR="00823818" w:rsidRPr="00823818" w:rsidRDefault="001F0732" w:rsidP="00823818">
            <w:pPr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8914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Disability Access Funding (DAF)</w:t>
            </w:r>
          </w:p>
          <w:p w14:paraId="3103E350" w14:textId="77777777" w:rsidR="00823818" w:rsidRPr="00823818" w:rsidRDefault="001F0732" w:rsidP="00823818">
            <w:pPr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60337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Special Educational Needs Inclusion Funding (SENIF)</w:t>
            </w:r>
          </w:p>
          <w:p w14:paraId="7D344761" w14:textId="478649A6" w:rsidR="00823818" w:rsidRPr="00823818" w:rsidRDefault="001F0732" w:rsidP="00823818">
            <w:pPr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12616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30 hours FEEE</w:t>
            </w:r>
            <w:r w:rsidR="00E86D36" w:rsidRPr="00E86D36">
              <w:rPr>
                <w:rFonts w:ascii="Calibri" w:eastAsiaTheme="minorHAnsi" w:hAnsi="Calibri" w:cs="Calibri"/>
                <w:sz w:val="32"/>
                <w:szCs w:val="32"/>
                <w:lang w:eastAsia="en-US"/>
              </w:rPr>
              <w:t xml:space="preserve"> </w:t>
            </w:r>
            <w:r w:rsidR="00E86D36" w:rsidRPr="00E86D36">
              <w:rPr>
                <w:rFonts w:ascii="Calibri" w:hAnsi="Calibri" w:cs="Calibri"/>
                <w:sz w:val="32"/>
                <w:szCs w:val="32"/>
              </w:rPr>
              <w:t>for 3&amp;4 year olds</w:t>
            </w:r>
          </w:p>
          <w:p w14:paraId="59A353D7" w14:textId="77777777" w:rsidR="00823818" w:rsidRPr="00823818" w:rsidRDefault="001F0732" w:rsidP="00823818">
            <w:pPr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73382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Disability Living Allowance (DLA)</w:t>
            </w:r>
          </w:p>
          <w:p w14:paraId="69D445D4" w14:textId="77777777" w:rsidR="00823818" w:rsidRPr="00823818" w:rsidRDefault="001F0732" w:rsidP="00823818">
            <w:pPr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136197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Family support/Early Help</w:t>
            </w:r>
          </w:p>
          <w:p w14:paraId="0F87D758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19453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Other </w:t>
            </w:r>
          </w:p>
        </w:tc>
      </w:tr>
    </w:tbl>
    <w:p w14:paraId="328B4B34" w14:textId="77777777" w:rsidR="00823818" w:rsidRDefault="00823818" w:rsidP="00823818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p w14:paraId="2F73B61C" w14:textId="77777777" w:rsidR="00823818" w:rsidRPr="00823818" w:rsidRDefault="00823818" w:rsidP="00823818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70AD47"/>
          <w:sz w:val="32"/>
          <w:szCs w:val="32"/>
        </w:rPr>
      </w:pPr>
      <w:r w:rsidRPr="00823818">
        <w:rPr>
          <w:rFonts w:ascii="Calibri" w:eastAsia="Times New Roman" w:hAnsi="Calibri" w:cs="Calibri"/>
          <w:b/>
          <w:color w:val="70AD47"/>
          <w:sz w:val="32"/>
          <w:szCs w:val="32"/>
        </w:rPr>
        <w:t>SEND and health needs</w:t>
      </w:r>
    </w:p>
    <w:p w14:paraId="051E09B9" w14:textId="77777777" w:rsidR="00823818" w:rsidRPr="00823818" w:rsidRDefault="00823818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  <w:r w:rsidRPr="00823818">
        <w:rPr>
          <w:rFonts w:ascii="Calibri" w:eastAsia="Times New Roman" w:hAnsi="Calibri" w:cs="Calibri"/>
          <w:i/>
          <w:sz w:val="32"/>
          <w:szCs w:val="32"/>
        </w:rPr>
        <w:t>Complete the table below regarding this child’s two-year-old check and any known SEND or wider health need.</w:t>
      </w:r>
    </w:p>
    <w:p w14:paraId="6C679E80" w14:textId="77777777" w:rsidR="00823818" w:rsidRPr="00823818" w:rsidRDefault="00823818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248"/>
        <w:gridCol w:w="5074"/>
      </w:tblGrid>
      <w:tr w:rsidR="00823818" w:rsidRPr="00823818" w14:paraId="0A8F3CE4" w14:textId="77777777" w:rsidTr="00E52F48">
        <w:tc>
          <w:tcPr>
            <w:tcW w:w="4248" w:type="dxa"/>
            <w:shd w:val="clear" w:color="auto" w:fill="E2EFD9" w:themeFill="accent6" w:themeFillTint="33"/>
          </w:tcPr>
          <w:p w14:paraId="5E38795A" w14:textId="2F7C894E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Date two-year-old check completed</w:t>
            </w:r>
            <w:r w:rsidR="008921B7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B900B5">
              <w:rPr>
                <w:rFonts w:ascii="Calibri" w:hAnsi="Calibri" w:cs="Calibri"/>
                <w:sz w:val="32"/>
                <w:szCs w:val="32"/>
              </w:rPr>
              <w:t>(by the setting)</w:t>
            </w:r>
          </w:p>
        </w:tc>
        <w:tc>
          <w:tcPr>
            <w:tcW w:w="5074" w:type="dxa"/>
          </w:tcPr>
          <w:p w14:paraId="37945E6B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51F6F7DA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844CB" w:rsidRPr="00823818" w14:paraId="5A2AA799" w14:textId="77777777" w:rsidTr="00E52F48">
        <w:tc>
          <w:tcPr>
            <w:tcW w:w="4248" w:type="dxa"/>
            <w:shd w:val="clear" w:color="auto" w:fill="E2EFD9" w:themeFill="accent6" w:themeFillTint="33"/>
          </w:tcPr>
          <w:p w14:paraId="19F3AA13" w14:textId="72E7D0B4" w:rsidR="008844CB" w:rsidRPr="00823818" w:rsidRDefault="008844CB" w:rsidP="00823818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Date of </w:t>
            </w:r>
            <w:r w:rsidR="00590341">
              <w:rPr>
                <w:rFonts w:ascii="Calibri" w:hAnsi="Calibri" w:cs="Calibri"/>
                <w:sz w:val="32"/>
                <w:szCs w:val="32"/>
              </w:rPr>
              <w:t xml:space="preserve">2-2.5 Health and </w:t>
            </w:r>
            <w:r>
              <w:rPr>
                <w:rFonts w:ascii="Calibri" w:hAnsi="Calibri" w:cs="Calibri"/>
                <w:sz w:val="32"/>
                <w:szCs w:val="32"/>
              </w:rPr>
              <w:t>development review completed (by Health Visitor)</w:t>
            </w:r>
            <w:r w:rsidR="0089700D">
              <w:rPr>
                <w:rFonts w:ascii="Calibri" w:hAnsi="Calibri" w:cs="Calibri"/>
                <w:sz w:val="32"/>
                <w:szCs w:val="32"/>
              </w:rPr>
              <w:t xml:space="preserve"> – if applicable</w:t>
            </w:r>
          </w:p>
        </w:tc>
        <w:tc>
          <w:tcPr>
            <w:tcW w:w="5074" w:type="dxa"/>
          </w:tcPr>
          <w:p w14:paraId="33D053C6" w14:textId="77777777" w:rsidR="008844CB" w:rsidRPr="00823818" w:rsidRDefault="008844CB" w:rsidP="0082381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B900B5" w:rsidRPr="00823818" w14:paraId="321EFA54" w14:textId="77777777" w:rsidTr="00E52F48">
        <w:tc>
          <w:tcPr>
            <w:tcW w:w="4248" w:type="dxa"/>
            <w:shd w:val="clear" w:color="auto" w:fill="E2EFD9" w:themeFill="accent6" w:themeFillTint="33"/>
          </w:tcPr>
          <w:p w14:paraId="30958A10" w14:textId="3763F466" w:rsidR="00B900B5" w:rsidRPr="00823818" w:rsidRDefault="00B900B5" w:rsidP="00823818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</w:t>
            </w:r>
            <w:r>
              <w:rPr>
                <w:rFonts w:ascii="Calibri" w:hAnsi="Calibri" w:cs="Calibri"/>
                <w:sz w:val="32"/>
                <w:szCs w:val="32"/>
              </w:rPr>
              <w:t>ny concerns highlighted</w:t>
            </w:r>
          </w:p>
        </w:tc>
        <w:tc>
          <w:tcPr>
            <w:tcW w:w="5074" w:type="dxa"/>
          </w:tcPr>
          <w:p w14:paraId="73DE4C38" w14:textId="77777777" w:rsidR="00B900B5" w:rsidRPr="00823818" w:rsidRDefault="00B900B5" w:rsidP="0082381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23818" w:rsidRPr="00823818" w14:paraId="4557DF44" w14:textId="77777777" w:rsidTr="00E52F48">
        <w:tc>
          <w:tcPr>
            <w:tcW w:w="4248" w:type="dxa"/>
            <w:shd w:val="clear" w:color="auto" w:fill="E2EFD9" w:themeFill="accent6" w:themeFillTint="33"/>
          </w:tcPr>
          <w:p w14:paraId="341FB060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Known health needs e.g. asthma, allergies, dietary requirements</w:t>
            </w:r>
          </w:p>
        </w:tc>
        <w:tc>
          <w:tcPr>
            <w:tcW w:w="5074" w:type="dxa"/>
          </w:tcPr>
          <w:p w14:paraId="3EBE1988" w14:textId="77777777" w:rsidR="00823818" w:rsidRPr="00823818" w:rsidRDefault="00823818" w:rsidP="00823818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1DE65B43" w14:textId="77777777" w:rsidR="00823818" w:rsidRPr="00823818" w:rsidRDefault="00823818" w:rsidP="00823818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2947DF8D" w14:textId="77777777" w:rsidR="00823818" w:rsidRPr="00823818" w:rsidRDefault="00823818" w:rsidP="00823818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23818" w:rsidRPr="00823818" w14:paraId="31187F45" w14:textId="77777777" w:rsidTr="00E52F48">
        <w:tc>
          <w:tcPr>
            <w:tcW w:w="4248" w:type="dxa"/>
            <w:shd w:val="clear" w:color="auto" w:fill="E2EFD9" w:themeFill="accent6" w:themeFillTint="33"/>
          </w:tcPr>
          <w:p w14:paraId="571D12A3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 xml:space="preserve">Known special education needs or disabilities (SEND) </w:t>
            </w:r>
          </w:p>
        </w:tc>
        <w:tc>
          <w:tcPr>
            <w:tcW w:w="5074" w:type="dxa"/>
          </w:tcPr>
          <w:p w14:paraId="1160D660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4B0CEE93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4A29651A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23818" w:rsidRPr="00823818" w14:paraId="539D6CE8" w14:textId="77777777" w:rsidTr="00E52F48">
        <w:tc>
          <w:tcPr>
            <w:tcW w:w="4248" w:type="dxa"/>
            <w:shd w:val="clear" w:color="auto" w:fill="E2EFD9" w:themeFill="accent6" w:themeFillTint="33"/>
          </w:tcPr>
          <w:p w14:paraId="13D75854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 xml:space="preserve">SEND status </w:t>
            </w:r>
            <w:r w:rsidRPr="00823818">
              <w:rPr>
                <w:rFonts w:ascii="Calibri" w:hAnsi="Calibri" w:cs="Calibri"/>
                <w:i/>
                <w:sz w:val="32"/>
                <w:szCs w:val="32"/>
              </w:rPr>
              <w:t>- please tick as appropriate</w:t>
            </w:r>
          </w:p>
        </w:tc>
        <w:tc>
          <w:tcPr>
            <w:tcW w:w="5074" w:type="dxa"/>
          </w:tcPr>
          <w:p w14:paraId="47645553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64024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SEN support</w:t>
            </w:r>
          </w:p>
          <w:p w14:paraId="6F2A1D94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185399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EHCP plan</w:t>
            </w:r>
          </w:p>
          <w:p w14:paraId="3DBD9B18" w14:textId="77777777" w:rsidR="00823818" w:rsidRPr="00823818" w:rsidRDefault="001F0732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2145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818" w:rsidRPr="0082381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23818" w:rsidRPr="00823818">
              <w:rPr>
                <w:rFonts w:ascii="Calibri" w:hAnsi="Calibri" w:cs="Calibri"/>
                <w:sz w:val="32"/>
                <w:szCs w:val="32"/>
              </w:rPr>
              <w:t xml:space="preserve"> Not applicable</w:t>
            </w:r>
          </w:p>
          <w:p w14:paraId="7C974E22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14:paraId="5967D22D" w14:textId="488D30D0" w:rsidR="00823818" w:rsidRDefault="00823818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</w:p>
    <w:p w14:paraId="6B9671BA" w14:textId="0595E86E" w:rsidR="00FE4095" w:rsidRDefault="00FE4095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</w:p>
    <w:p w14:paraId="6302812D" w14:textId="7222848B" w:rsidR="00FE4095" w:rsidRDefault="00FE4095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</w:p>
    <w:p w14:paraId="3143C999" w14:textId="1099CB3A" w:rsidR="00FE4095" w:rsidRDefault="00FE4095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</w:p>
    <w:p w14:paraId="77161EF9" w14:textId="26AF2B6C" w:rsidR="00FE4095" w:rsidRDefault="00FE4095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</w:p>
    <w:p w14:paraId="2921968B" w14:textId="089910D7" w:rsidR="00FE4095" w:rsidRDefault="00FE4095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</w:p>
    <w:p w14:paraId="7327C060" w14:textId="570C0C86" w:rsidR="00FE4095" w:rsidRDefault="00FE4095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</w:p>
    <w:p w14:paraId="04494F05" w14:textId="0B691A3B" w:rsidR="00FE4095" w:rsidRDefault="00FE4095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</w:p>
    <w:p w14:paraId="6360D9CD" w14:textId="432D3B7A" w:rsidR="00823818" w:rsidRPr="00D839C9" w:rsidRDefault="00823818" w:rsidP="00823818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FF0066"/>
          <w:sz w:val="32"/>
          <w:szCs w:val="32"/>
        </w:rPr>
      </w:pPr>
      <w:r w:rsidRPr="00823818">
        <w:rPr>
          <w:rFonts w:ascii="Calibri" w:eastAsia="Times New Roman" w:hAnsi="Calibri" w:cs="Calibri"/>
          <w:b/>
          <w:color w:val="70AD47"/>
          <w:sz w:val="32"/>
          <w:szCs w:val="32"/>
        </w:rPr>
        <w:lastRenderedPageBreak/>
        <w:t>Learning and development</w:t>
      </w:r>
    </w:p>
    <w:p w14:paraId="394F962E" w14:textId="77777777" w:rsidR="00D839C9" w:rsidRPr="001177D6" w:rsidRDefault="00D839C9" w:rsidP="00D839C9">
      <w:pPr>
        <w:spacing w:after="0" w:line="240" w:lineRule="auto"/>
        <w:ind w:left="360"/>
        <w:contextualSpacing/>
        <w:rPr>
          <w:rFonts w:ascii="Calibri" w:eastAsia="Times New Roman" w:hAnsi="Calibri" w:cs="Calibri"/>
          <w:b/>
          <w:color w:val="FF0066"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2268"/>
        <w:gridCol w:w="2694"/>
      </w:tblGrid>
      <w:tr w:rsidR="00823818" w:rsidRPr="001177D6" w14:paraId="3467E078" w14:textId="77777777" w:rsidTr="00823818">
        <w:tc>
          <w:tcPr>
            <w:tcW w:w="2405" w:type="dxa"/>
            <w:shd w:val="clear" w:color="auto" w:fill="D9E2F3"/>
          </w:tcPr>
          <w:p w14:paraId="159080CA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color w:val="333333"/>
                <w:sz w:val="32"/>
                <w:szCs w:val="32"/>
                <w:lang w:val="en"/>
              </w:rPr>
            </w:pPr>
            <w:r w:rsidRPr="001177D6">
              <w:rPr>
                <w:rFonts w:ascii="Calibri" w:hAnsi="Calibri" w:cs="Calibri"/>
                <w:b/>
                <w:bCs/>
                <w:color w:val="333333"/>
                <w:sz w:val="32"/>
                <w:szCs w:val="32"/>
                <w:lang w:val="en"/>
              </w:rPr>
              <w:t>EYFS learning area</w:t>
            </w:r>
          </w:p>
        </w:tc>
        <w:tc>
          <w:tcPr>
            <w:tcW w:w="2126" w:type="dxa"/>
            <w:shd w:val="clear" w:color="auto" w:fill="D9E2F3"/>
          </w:tcPr>
          <w:p w14:paraId="63A98DC3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77D6">
              <w:rPr>
                <w:rFonts w:ascii="Calibri" w:hAnsi="Calibri" w:cs="Calibri"/>
                <w:b/>
                <w:bCs/>
                <w:sz w:val="32"/>
                <w:szCs w:val="32"/>
              </w:rPr>
              <w:t>Assessment on entry to current setting</w:t>
            </w:r>
          </w:p>
        </w:tc>
        <w:tc>
          <w:tcPr>
            <w:tcW w:w="2268" w:type="dxa"/>
            <w:shd w:val="clear" w:color="auto" w:fill="D9E2F3"/>
          </w:tcPr>
          <w:p w14:paraId="7AB05D82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77D6">
              <w:rPr>
                <w:rFonts w:ascii="Calibri" w:hAnsi="Calibri" w:cs="Calibri"/>
                <w:b/>
                <w:bCs/>
                <w:sz w:val="32"/>
                <w:szCs w:val="32"/>
              </w:rPr>
              <w:t>Assessment on exit of current setting</w:t>
            </w:r>
          </w:p>
        </w:tc>
        <w:tc>
          <w:tcPr>
            <w:tcW w:w="2694" w:type="dxa"/>
            <w:shd w:val="clear" w:color="auto" w:fill="D9E2F3"/>
          </w:tcPr>
          <w:p w14:paraId="5B00451A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77D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Additional comments (e.g. progress, next steps, support needed)  </w:t>
            </w:r>
          </w:p>
        </w:tc>
      </w:tr>
      <w:tr w:rsidR="00823818" w:rsidRPr="00823818" w14:paraId="7EFD5392" w14:textId="77777777" w:rsidTr="00823818">
        <w:tc>
          <w:tcPr>
            <w:tcW w:w="9493" w:type="dxa"/>
            <w:gridSpan w:val="4"/>
            <w:shd w:val="clear" w:color="auto" w:fill="E2EFD9"/>
          </w:tcPr>
          <w:p w14:paraId="101B3643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77D6">
              <w:rPr>
                <w:rFonts w:ascii="Calibri" w:hAnsi="Calibri" w:cs="Calibri"/>
                <w:b/>
                <w:bCs/>
                <w:color w:val="333333"/>
                <w:sz w:val="32"/>
                <w:szCs w:val="32"/>
                <w:lang w:val="en"/>
              </w:rPr>
              <w:t>Communication and language</w:t>
            </w:r>
          </w:p>
        </w:tc>
      </w:tr>
      <w:tr w:rsidR="00823818" w:rsidRPr="00823818" w14:paraId="5A74B1C8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577C00D3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Listening and Attention</w:t>
            </w:r>
          </w:p>
        </w:tc>
        <w:tc>
          <w:tcPr>
            <w:tcW w:w="2126" w:type="dxa"/>
          </w:tcPr>
          <w:p w14:paraId="4B387100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4F53D861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5EA0D0BC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03BD17E3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49D53EAA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Speaking</w:t>
            </w:r>
          </w:p>
        </w:tc>
        <w:tc>
          <w:tcPr>
            <w:tcW w:w="2126" w:type="dxa"/>
          </w:tcPr>
          <w:p w14:paraId="14D1E703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53981D1B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0DA1656F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4BC36375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084A1AA9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Listening</w:t>
            </w:r>
          </w:p>
        </w:tc>
        <w:tc>
          <w:tcPr>
            <w:tcW w:w="2126" w:type="dxa"/>
          </w:tcPr>
          <w:p w14:paraId="1DED8BE8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3D1CF3D6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1AC32732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130101B1" w14:textId="77777777" w:rsidTr="00823818">
        <w:tc>
          <w:tcPr>
            <w:tcW w:w="9493" w:type="dxa"/>
            <w:gridSpan w:val="4"/>
            <w:shd w:val="clear" w:color="auto" w:fill="E2EFD9"/>
          </w:tcPr>
          <w:p w14:paraId="21CB657C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77D6">
              <w:rPr>
                <w:rFonts w:ascii="Calibri" w:hAnsi="Calibri" w:cs="Calibri"/>
                <w:b/>
                <w:bCs/>
                <w:color w:val="333333"/>
                <w:sz w:val="32"/>
                <w:szCs w:val="32"/>
                <w:lang w:val="en"/>
              </w:rPr>
              <w:t>Physical development</w:t>
            </w:r>
          </w:p>
        </w:tc>
      </w:tr>
      <w:tr w:rsidR="00823818" w:rsidRPr="00823818" w14:paraId="1F1FDADD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28AAAD42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Moving and Handling</w:t>
            </w:r>
          </w:p>
        </w:tc>
        <w:tc>
          <w:tcPr>
            <w:tcW w:w="2126" w:type="dxa"/>
          </w:tcPr>
          <w:p w14:paraId="57CE8EB0" w14:textId="77777777" w:rsid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  <w:p w14:paraId="36C57B2B" w14:textId="24B8923A" w:rsidR="00D839C9" w:rsidRPr="00823818" w:rsidRDefault="00D839C9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5112F151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5EC0A251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3750BA78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241C172B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Health and Self-Care</w:t>
            </w:r>
          </w:p>
        </w:tc>
        <w:tc>
          <w:tcPr>
            <w:tcW w:w="2126" w:type="dxa"/>
          </w:tcPr>
          <w:p w14:paraId="64B1A004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0D5499AA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0197CAEE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53EB49C2" w14:textId="77777777" w:rsidTr="00823818">
        <w:tc>
          <w:tcPr>
            <w:tcW w:w="9493" w:type="dxa"/>
            <w:gridSpan w:val="4"/>
            <w:shd w:val="clear" w:color="auto" w:fill="E2EFD9"/>
          </w:tcPr>
          <w:p w14:paraId="2F0E554D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77D6">
              <w:rPr>
                <w:rFonts w:ascii="Calibri" w:hAnsi="Calibri" w:cs="Calibri"/>
                <w:b/>
                <w:bCs/>
                <w:color w:val="333333"/>
                <w:sz w:val="32"/>
                <w:szCs w:val="32"/>
                <w:lang w:val="en"/>
              </w:rPr>
              <w:t>Personal, Social &amp; Emotional Development (PSED)</w:t>
            </w:r>
          </w:p>
        </w:tc>
      </w:tr>
      <w:tr w:rsidR="00823818" w:rsidRPr="00823818" w14:paraId="1470A965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047968B4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Self-Confidence and Self-Awareness</w:t>
            </w:r>
          </w:p>
        </w:tc>
        <w:tc>
          <w:tcPr>
            <w:tcW w:w="2126" w:type="dxa"/>
          </w:tcPr>
          <w:p w14:paraId="40B270F8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A4C10C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038EB2DE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4130E68E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411F4AC1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Managing Feelings and Behaviour</w:t>
            </w:r>
          </w:p>
        </w:tc>
        <w:tc>
          <w:tcPr>
            <w:tcW w:w="2126" w:type="dxa"/>
          </w:tcPr>
          <w:p w14:paraId="68839764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1B53C9E5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7875259D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2CCFBAEE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0C09AC6E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Making Relationships</w:t>
            </w:r>
          </w:p>
        </w:tc>
        <w:tc>
          <w:tcPr>
            <w:tcW w:w="2126" w:type="dxa"/>
          </w:tcPr>
          <w:p w14:paraId="49A81CC2" w14:textId="77777777" w:rsid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  <w:p w14:paraId="0595E92A" w14:textId="77777777" w:rsidR="00D96D7B" w:rsidRDefault="00D96D7B" w:rsidP="00823818">
            <w:pPr>
              <w:rPr>
                <w:rFonts w:cs="Calibri"/>
                <w:b/>
                <w:sz w:val="32"/>
                <w:szCs w:val="32"/>
              </w:rPr>
            </w:pPr>
          </w:p>
          <w:p w14:paraId="6A28BF71" w14:textId="5164080E" w:rsidR="00D96D7B" w:rsidRPr="00823818" w:rsidRDefault="00D96D7B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384536D5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5255489E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7BB0B3B5" w14:textId="77777777" w:rsidTr="00823818">
        <w:tc>
          <w:tcPr>
            <w:tcW w:w="9493" w:type="dxa"/>
            <w:gridSpan w:val="4"/>
            <w:shd w:val="clear" w:color="auto" w:fill="FFF2CC"/>
          </w:tcPr>
          <w:p w14:paraId="3842F4A8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77D6">
              <w:rPr>
                <w:rFonts w:ascii="Calibri" w:hAnsi="Calibri" w:cs="Calibri"/>
                <w:b/>
                <w:bCs/>
                <w:color w:val="333333"/>
                <w:sz w:val="32"/>
                <w:szCs w:val="32"/>
                <w:lang w:val="en"/>
              </w:rPr>
              <w:t>Literacy</w:t>
            </w:r>
          </w:p>
        </w:tc>
      </w:tr>
      <w:tr w:rsidR="00823818" w:rsidRPr="00823818" w14:paraId="3F1AC06A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44EB2F6C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 xml:space="preserve">Reading </w:t>
            </w:r>
          </w:p>
        </w:tc>
        <w:tc>
          <w:tcPr>
            <w:tcW w:w="2126" w:type="dxa"/>
          </w:tcPr>
          <w:p w14:paraId="0D872811" w14:textId="25FA7724" w:rsidR="004521BE" w:rsidRPr="00823818" w:rsidRDefault="004521BE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18C1E3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71D2CD4C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3B85FB32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00547A41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Writing</w:t>
            </w:r>
          </w:p>
        </w:tc>
        <w:tc>
          <w:tcPr>
            <w:tcW w:w="2126" w:type="dxa"/>
          </w:tcPr>
          <w:p w14:paraId="43E2B7A0" w14:textId="26A74AAA" w:rsidR="004521BE" w:rsidRPr="00823818" w:rsidRDefault="004521BE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AB4ED0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25FB7A0D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624F9F8B" w14:textId="77777777" w:rsidTr="00823818">
        <w:tc>
          <w:tcPr>
            <w:tcW w:w="9493" w:type="dxa"/>
            <w:gridSpan w:val="4"/>
            <w:shd w:val="clear" w:color="auto" w:fill="FFF2CC"/>
          </w:tcPr>
          <w:p w14:paraId="1E028907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77D6">
              <w:rPr>
                <w:rFonts w:ascii="Calibri" w:hAnsi="Calibri" w:cs="Calibri"/>
                <w:b/>
                <w:bCs/>
                <w:color w:val="333333"/>
                <w:sz w:val="32"/>
                <w:szCs w:val="32"/>
                <w:lang w:val="en"/>
              </w:rPr>
              <w:lastRenderedPageBreak/>
              <w:t>Mathematics</w:t>
            </w:r>
          </w:p>
        </w:tc>
      </w:tr>
      <w:tr w:rsidR="00823818" w:rsidRPr="00823818" w14:paraId="12784B84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23A874B5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Numbers</w:t>
            </w:r>
          </w:p>
        </w:tc>
        <w:tc>
          <w:tcPr>
            <w:tcW w:w="2126" w:type="dxa"/>
          </w:tcPr>
          <w:p w14:paraId="10921C19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4CA47A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274EBB68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6D7DAD0F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2BF5CC6A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Shape, Space and Numbers</w:t>
            </w:r>
          </w:p>
        </w:tc>
        <w:tc>
          <w:tcPr>
            <w:tcW w:w="2126" w:type="dxa"/>
          </w:tcPr>
          <w:p w14:paraId="0FAFC099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7C6900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13D5006A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04E5C236" w14:textId="77777777" w:rsidTr="00823818">
        <w:tc>
          <w:tcPr>
            <w:tcW w:w="9493" w:type="dxa"/>
            <w:gridSpan w:val="4"/>
            <w:shd w:val="clear" w:color="auto" w:fill="FFF2CC"/>
          </w:tcPr>
          <w:p w14:paraId="09650E64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77D6">
              <w:rPr>
                <w:rFonts w:ascii="Calibri" w:hAnsi="Calibri" w:cs="Calibri"/>
                <w:b/>
                <w:bCs/>
                <w:color w:val="333333"/>
                <w:sz w:val="32"/>
                <w:szCs w:val="32"/>
                <w:lang w:val="en"/>
              </w:rPr>
              <w:t>Understanding the world</w:t>
            </w:r>
          </w:p>
        </w:tc>
      </w:tr>
      <w:tr w:rsidR="00823818" w:rsidRPr="00823818" w14:paraId="3E753B19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7D5847B6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People and Communities</w:t>
            </w:r>
          </w:p>
        </w:tc>
        <w:tc>
          <w:tcPr>
            <w:tcW w:w="2126" w:type="dxa"/>
          </w:tcPr>
          <w:p w14:paraId="3EC416DD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ADFEF8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451B2C09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1F62FE6C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32690227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The World</w:t>
            </w:r>
          </w:p>
        </w:tc>
        <w:tc>
          <w:tcPr>
            <w:tcW w:w="2126" w:type="dxa"/>
          </w:tcPr>
          <w:p w14:paraId="0184645E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4F0B2797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79FAA398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7EE4864D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33C746FB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Technology</w:t>
            </w:r>
          </w:p>
        </w:tc>
        <w:tc>
          <w:tcPr>
            <w:tcW w:w="2126" w:type="dxa"/>
          </w:tcPr>
          <w:p w14:paraId="7EFAEB8A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7B2AFD99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3B4FC926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6839DA83" w14:textId="77777777" w:rsidTr="00823818">
        <w:tc>
          <w:tcPr>
            <w:tcW w:w="9493" w:type="dxa"/>
            <w:gridSpan w:val="4"/>
            <w:shd w:val="clear" w:color="auto" w:fill="FFF2CC"/>
          </w:tcPr>
          <w:p w14:paraId="20012D76" w14:textId="77777777" w:rsidR="00823818" w:rsidRPr="001177D6" w:rsidRDefault="00823818" w:rsidP="0082381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177D6">
              <w:rPr>
                <w:rFonts w:ascii="Calibri" w:hAnsi="Calibri" w:cs="Calibri"/>
                <w:b/>
                <w:bCs/>
                <w:color w:val="333333"/>
                <w:sz w:val="32"/>
                <w:szCs w:val="32"/>
                <w:lang w:val="en"/>
              </w:rPr>
              <w:t>Expressive arts and design</w:t>
            </w:r>
          </w:p>
        </w:tc>
      </w:tr>
      <w:tr w:rsidR="00823818" w:rsidRPr="00823818" w14:paraId="145FBE8E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0E80BAD8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Exploring and Using Media and Materials</w:t>
            </w:r>
          </w:p>
        </w:tc>
        <w:tc>
          <w:tcPr>
            <w:tcW w:w="2126" w:type="dxa"/>
          </w:tcPr>
          <w:p w14:paraId="7B8CAF7B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34F8AB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0E34A30C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  <w:tr w:rsidR="00823818" w:rsidRPr="00823818" w14:paraId="40D92C5B" w14:textId="77777777" w:rsidTr="00C02E81">
        <w:tc>
          <w:tcPr>
            <w:tcW w:w="2405" w:type="dxa"/>
            <w:shd w:val="clear" w:color="auto" w:fill="F2F2F2" w:themeFill="background1" w:themeFillShade="F2"/>
          </w:tcPr>
          <w:p w14:paraId="381E1418" w14:textId="77777777" w:rsidR="00823818" w:rsidRPr="00823818" w:rsidRDefault="00823818" w:rsidP="00823818">
            <w:pPr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</w:pPr>
            <w:r w:rsidRPr="00823818">
              <w:rPr>
                <w:rFonts w:ascii="Calibri" w:hAnsi="Calibri" w:cs="Calibri"/>
                <w:color w:val="333333"/>
                <w:sz w:val="32"/>
                <w:szCs w:val="32"/>
                <w:lang w:val="en"/>
              </w:rPr>
              <w:t>Being Imaginative</w:t>
            </w:r>
          </w:p>
        </w:tc>
        <w:tc>
          <w:tcPr>
            <w:tcW w:w="2126" w:type="dxa"/>
          </w:tcPr>
          <w:p w14:paraId="74F5B3A2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F942AB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457F547D" w14:textId="77777777" w:rsidR="00823818" w:rsidRPr="00823818" w:rsidRDefault="00823818" w:rsidP="00823818">
            <w:pPr>
              <w:rPr>
                <w:rFonts w:cs="Calibri"/>
                <w:b/>
                <w:sz w:val="32"/>
                <w:szCs w:val="32"/>
              </w:rPr>
            </w:pPr>
          </w:p>
        </w:tc>
      </w:tr>
    </w:tbl>
    <w:p w14:paraId="6AEC3799" w14:textId="77777777" w:rsidR="00D96D7B" w:rsidRPr="00823818" w:rsidRDefault="00D96D7B" w:rsidP="00823818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</w:rPr>
      </w:pPr>
    </w:p>
    <w:p w14:paraId="76D11A3D" w14:textId="77777777" w:rsidR="00823818" w:rsidRPr="00823818" w:rsidRDefault="00823818" w:rsidP="00823818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70AD47"/>
          <w:sz w:val="32"/>
          <w:szCs w:val="32"/>
        </w:rPr>
      </w:pPr>
      <w:r w:rsidRPr="00823818">
        <w:rPr>
          <w:rFonts w:ascii="Calibri" w:eastAsia="Times New Roman" w:hAnsi="Calibri" w:cs="Calibri"/>
          <w:b/>
          <w:color w:val="70AD47"/>
          <w:sz w:val="32"/>
          <w:szCs w:val="32"/>
        </w:rPr>
        <w:t>Child at a glance</w:t>
      </w:r>
    </w:p>
    <w:p w14:paraId="4CF1331E" w14:textId="0BE716FD" w:rsidR="00823818" w:rsidRPr="00823818" w:rsidRDefault="00823818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  <w:r w:rsidRPr="00823818">
        <w:rPr>
          <w:rFonts w:ascii="Calibri" w:eastAsia="Times New Roman" w:hAnsi="Calibri" w:cs="Calibri"/>
          <w:i/>
          <w:sz w:val="32"/>
          <w:szCs w:val="32"/>
        </w:rPr>
        <w:t>Complete the table below from the child’s perspective to help their new setting get to know them.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47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823818" w:rsidRPr="00823818" w14:paraId="05349911" w14:textId="77777777" w:rsidTr="00C02E81">
        <w:tc>
          <w:tcPr>
            <w:tcW w:w="2405" w:type="dxa"/>
            <w:shd w:val="clear" w:color="auto" w:fill="E2EFD9" w:themeFill="accent6" w:themeFillTint="33"/>
          </w:tcPr>
          <w:p w14:paraId="5C42DA44" w14:textId="77777777" w:rsidR="00823818" w:rsidRPr="0079584E" w:rsidRDefault="00823818" w:rsidP="0082381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32"/>
                <w:szCs w:val="32"/>
              </w:rPr>
              <w:t>What people like and admire about me…</w:t>
            </w:r>
          </w:p>
        </w:tc>
        <w:tc>
          <w:tcPr>
            <w:tcW w:w="7229" w:type="dxa"/>
          </w:tcPr>
          <w:p w14:paraId="52738F40" w14:textId="77777777" w:rsidR="00823818" w:rsidRPr="0079584E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B6F66D1" w14:textId="57205A69" w:rsidR="00823818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F3957DF" w14:textId="77777777" w:rsid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364B637E" w14:textId="6DB3E58E" w:rsidR="0079584E" w:rsidRPr="0079584E" w:rsidRDefault="0079584E" w:rsidP="0079584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 xml:space="preserve">Source (e.g.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child, </w:t>
            </w: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>parent, key person, SENCo etc.):</w:t>
            </w:r>
          </w:p>
        </w:tc>
      </w:tr>
      <w:tr w:rsidR="00823818" w:rsidRPr="00823818" w14:paraId="35CF7D42" w14:textId="77777777" w:rsidTr="00C02E81">
        <w:tc>
          <w:tcPr>
            <w:tcW w:w="2405" w:type="dxa"/>
            <w:shd w:val="clear" w:color="auto" w:fill="E2EFD9" w:themeFill="accent6" w:themeFillTint="33"/>
          </w:tcPr>
          <w:p w14:paraId="4DE0CECE" w14:textId="77777777" w:rsidR="00823818" w:rsidRPr="0079584E" w:rsidRDefault="00823818" w:rsidP="0082381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32"/>
                <w:szCs w:val="32"/>
              </w:rPr>
              <w:t>I really like…</w:t>
            </w:r>
            <w:r w:rsidRPr="0079584E">
              <w:rPr>
                <w:rFonts w:asciiTheme="minorHAnsi" w:hAnsiTheme="minorHAnsi" w:cstheme="minorHAnsi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229" w:type="dxa"/>
          </w:tcPr>
          <w:p w14:paraId="446AA66D" w14:textId="77777777" w:rsidR="00823818" w:rsidRPr="0079584E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A7F8B86" w14:textId="197CD31B" w:rsidR="00823818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746CE8F" w14:textId="77777777" w:rsid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1A186B0C" w14:textId="45027B1C" w:rsidR="00823818" w:rsidRP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 xml:space="preserve">Source (e.g.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child, </w:t>
            </w: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>parent, key person, SENCo etc.):</w:t>
            </w:r>
          </w:p>
        </w:tc>
      </w:tr>
      <w:tr w:rsidR="00823818" w:rsidRPr="00823818" w14:paraId="70F6B25A" w14:textId="77777777" w:rsidTr="00C02E81">
        <w:tc>
          <w:tcPr>
            <w:tcW w:w="2405" w:type="dxa"/>
            <w:shd w:val="clear" w:color="auto" w:fill="E2EFD9" w:themeFill="accent6" w:themeFillTint="33"/>
          </w:tcPr>
          <w:p w14:paraId="740514E8" w14:textId="77777777" w:rsidR="00823818" w:rsidRPr="0079584E" w:rsidRDefault="00823818" w:rsidP="0082381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32"/>
                <w:szCs w:val="32"/>
              </w:rPr>
              <w:t>I dislike…</w:t>
            </w:r>
          </w:p>
          <w:p w14:paraId="01FFF083" w14:textId="77777777" w:rsidR="00823818" w:rsidRPr="0079584E" w:rsidRDefault="00823818" w:rsidP="0082381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229" w:type="dxa"/>
          </w:tcPr>
          <w:p w14:paraId="52BA782D" w14:textId="77777777" w:rsidR="00823818" w:rsidRPr="0079584E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6A14518" w14:textId="426EEE82" w:rsidR="00823818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34C0D1A9" w14:textId="77777777" w:rsidR="0079584E" w:rsidRP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3E48609" w14:textId="69BD09CD" w:rsidR="00823818" w:rsidRP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 xml:space="preserve">Source (e.g.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child, </w:t>
            </w: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>parent, key person, SENCo etc.):</w:t>
            </w:r>
          </w:p>
        </w:tc>
      </w:tr>
      <w:tr w:rsidR="00823818" w:rsidRPr="00823818" w14:paraId="69988519" w14:textId="77777777" w:rsidTr="00C02E81">
        <w:tc>
          <w:tcPr>
            <w:tcW w:w="2405" w:type="dxa"/>
            <w:shd w:val="clear" w:color="auto" w:fill="E2EFD9" w:themeFill="accent6" w:themeFillTint="33"/>
          </w:tcPr>
          <w:p w14:paraId="4325118B" w14:textId="77777777" w:rsidR="00823818" w:rsidRPr="0079584E" w:rsidRDefault="00823818" w:rsidP="0082381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It would help me settle if…</w:t>
            </w:r>
          </w:p>
        </w:tc>
        <w:tc>
          <w:tcPr>
            <w:tcW w:w="7229" w:type="dxa"/>
          </w:tcPr>
          <w:p w14:paraId="001EDC3D" w14:textId="77777777" w:rsidR="00823818" w:rsidRPr="0079584E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3AF3C25D" w14:textId="64381177" w:rsidR="00823818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602F099" w14:textId="77777777" w:rsidR="0079584E" w:rsidRP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34743816" w14:textId="3B0C153D" w:rsidR="00823818" w:rsidRP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 xml:space="preserve">Source (e.g.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child, </w:t>
            </w: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>parent, key person, SENCo etc.):</w:t>
            </w:r>
          </w:p>
        </w:tc>
      </w:tr>
      <w:tr w:rsidR="00823818" w:rsidRPr="00823818" w14:paraId="2676391F" w14:textId="77777777" w:rsidTr="00C02E81">
        <w:tc>
          <w:tcPr>
            <w:tcW w:w="2405" w:type="dxa"/>
            <w:shd w:val="clear" w:color="auto" w:fill="E2EFD9" w:themeFill="accent6" w:themeFillTint="33"/>
          </w:tcPr>
          <w:p w14:paraId="1B36F982" w14:textId="77777777" w:rsidR="00823818" w:rsidRPr="0079584E" w:rsidRDefault="00823818" w:rsidP="0082381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32"/>
                <w:szCs w:val="32"/>
              </w:rPr>
              <w:t>I learn best when…</w:t>
            </w:r>
          </w:p>
        </w:tc>
        <w:tc>
          <w:tcPr>
            <w:tcW w:w="7229" w:type="dxa"/>
          </w:tcPr>
          <w:p w14:paraId="270EB982" w14:textId="77777777" w:rsidR="00823818" w:rsidRPr="0079584E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7AEF7C6D" w14:textId="49D50CC6" w:rsidR="00823818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D57F70D" w14:textId="77777777" w:rsidR="0079584E" w:rsidRP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0855762" w14:textId="1E2627DD" w:rsidR="00823818" w:rsidRP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 xml:space="preserve">Source (e.g.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child, </w:t>
            </w: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>parent, key person, SENCo etc.):</w:t>
            </w:r>
          </w:p>
        </w:tc>
      </w:tr>
      <w:tr w:rsidR="00823818" w:rsidRPr="00823818" w14:paraId="3F8CCFCC" w14:textId="77777777" w:rsidTr="00C02E81">
        <w:tc>
          <w:tcPr>
            <w:tcW w:w="2405" w:type="dxa"/>
            <w:shd w:val="clear" w:color="auto" w:fill="E2EFD9" w:themeFill="accent6" w:themeFillTint="33"/>
          </w:tcPr>
          <w:p w14:paraId="207A3108" w14:textId="77777777" w:rsidR="00823818" w:rsidRPr="0079584E" w:rsidRDefault="00823818" w:rsidP="0082381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32"/>
                <w:szCs w:val="32"/>
              </w:rPr>
              <w:t>How I like to be supported…</w:t>
            </w:r>
          </w:p>
        </w:tc>
        <w:tc>
          <w:tcPr>
            <w:tcW w:w="7229" w:type="dxa"/>
          </w:tcPr>
          <w:p w14:paraId="0AB7C06C" w14:textId="77777777" w:rsidR="00823818" w:rsidRPr="0079584E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65DB1C5" w14:textId="02AD6F84" w:rsidR="00823818" w:rsidRDefault="00823818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29BBA7F" w14:textId="77777777" w:rsidR="0079584E" w:rsidRP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1379B7CC" w14:textId="21269F91" w:rsidR="00823818" w:rsidRPr="0079584E" w:rsidRDefault="0079584E" w:rsidP="00823818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 xml:space="preserve">Source (e.g.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child, </w:t>
            </w:r>
            <w:r w:rsidRPr="0079584E">
              <w:rPr>
                <w:rFonts w:asciiTheme="minorHAnsi" w:hAnsiTheme="minorHAnsi" w:cstheme="minorHAnsi"/>
                <w:sz w:val="24"/>
                <w:szCs w:val="24"/>
              </w:rPr>
              <w:t>parent, key person, SENCo etc.):</w:t>
            </w:r>
          </w:p>
        </w:tc>
      </w:tr>
    </w:tbl>
    <w:p w14:paraId="6C73D5FD" w14:textId="031DD0F6" w:rsidR="00823818" w:rsidRDefault="00823818" w:rsidP="00823818">
      <w:pPr>
        <w:spacing w:after="0" w:line="240" w:lineRule="auto"/>
        <w:jc w:val="both"/>
        <w:rPr>
          <w:rFonts w:ascii="Calibri" w:eastAsia="Times New Roman" w:hAnsi="Calibri" w:cs="Calibri"/>
          <w:i/>
          <w:sz w:val="32"/>
          <w:szCs w:val="32"/>
        </w:rPr>
      </w:pPr>
    </w:p>
    <w:p w14:paraId="32E53708" w14:textId="77777777" w:rsidR="00823818" w:rsidRPr="00823818" w:rsidRDefault="00823818" w:rsidP="008238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70AD47"/>
          <w:sz w:val="32"/>
          <w:szCs w:val="32"/>
        </w:rPr>
      </w:pPr>
      <w:r w:rsidRPr="00823818">
        <w:rPr>
          <w:rFonts w:ascii="Calibri" w:eastAsia="Times New Roman" w:hAnsi="Calibri" w:cs="Calibri"/>
          <w:b/>
          <w:color w:val="70AD47"/>
          <w:sz w:val="32"/>
          <w:szCs w:val="32"/>
        </w:rPr>
        <w:t>Comments from current provider</w:t>
      </w:r>
      <w:r w:rsidRPr="00823818">
        <w:rPr>
          <w:rFonts w:ascii="Calibri" w:eastAsia="Times New Roman" w:hAnsi="Calibri" w:cs="Calibri"/>
          <w:i/>
          <w:color w:val="70AD47"/>
          <w:sz w:val="32"/>
          <w:szCs w:val="32"/>
        </w:rPr>
        <w:t xml:space="preserve"> </w:t>
      </w:r>
    </w:p>
    <w:p w14:paraId="1E7D0BF2" w14:textId="36C597E0" w:rsidR="00823818" w:rsidRPr="00823818" w:rsidRDefault="00823818" w:rsidP="00823818">
      <w:pPr>
        <w:spacing w:after="0" w:line="240" w:lineRule="auto"/>
        <w:rPr>
          <w:rFonts w:ascii="Calibri" w:eastAsia="Times New Roman" w:hAnsi="Calibri" w:cs="Calibri"/>
          <w:i/>
          <w:sz w:val="32"/>
          <w:szCs w:val="32"/>
        </w:rPr>
      </w:pPr>
      <w:r w:rsidRPr="00823818">
        <w:rPr>
          <w:rFonts w:ascii="Calibri" w:eastAsia="Times New Roman" w:hAnsi="Calibri" w:cs="Calibri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4BF7D" wp14:editId="0212D75C">
                <wp:simplePos x="0" y="0"/>
                <wp:positionH relativeFrom="margin">
                  <wp:posOffset>-635</wp:posOffset>
                </wp:positionH>
                <wp:positionV relativeFrom="paragraph">
                  <wp:posOffset>563171</wp:posOffset>
                </wp:positionV>
                <wp:extent cx="61036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3F5FD" w14:textId="77777777" w:rsidR="00823818" w:rsidRDefault="00823818" w:rsidP="00823818"/>
                          <w:p w14:paraId="74F0C053" w14:textId="77777777" w:rsidR="00823818" w:rsidRDefault="00823818" w:rsidP="00823818"/>
                          <w:p w14:paraId="530F330D" w14:textId="77777777" w:rsidR="00823818" w:rsidRDefault="00823818" w:rsidP="00823818"/>
                          <w:p w14:paraId="09266027" w14:textId="77777777" w:rsidR="00823818" w:rsidRDefault="00823818" w:rsidP="008238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4BF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44.35pt;width:48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" strokecolor="windowText">
                <v:textbox style="mso-fit-shape-to-text:t">
                  <w:txbxContent>
                    <w:p w14:paraId="4AB3F5FD" w14:textId="77777777" w:rsidR="00823818" w:rsidRDefault="00823818" w:rsidP="00823818"/>
                    <w:p w14:paraId="74F0C053" w14:textId="77777777" w:rsidR="00823818" w:rsidRDefault="00823818" w:rsidP="00823818"/>
                    <w:p w14:paraId="530F330D" w14:textId="77777777" w:rsidR="00823818" w:rsidRDefault="00823818" w:rsidP="00823818"/>
                    <w:p w14:paraId="09266027" w14:textId="77777777" w:rsidR="00823818" w:rsidRDefault="00823818" w:rsidP="00823818"/>
                  </w:txbxContent>
                </v:textbox>
                <w10:wrap type="square" anchorx="margin"/>
              </v:shape>
            </w:pict>
          </mc:Fallback>
        </mc:AlternateContent>
      </w:r>
      <w:r w:rsidRPr="00823818">
        <w:rPr>
          <w:rFonts w:ascii="Calibri" w:eastAsia="Times New Roman" w:hAnsi="Calibri" w:cs="Calibri"/>
          <w:i/>
          <w:sz w:val="32"/>
          <w:szCs w:val="32"/>
        </w:rPr>
        <w:t>Complete the table below with any additional information you want to pass on to the new setting e.g. significant events, progress</w:t>
      </w:r>
      <w:r w:rsidR="00FD1DEA">
        <w:rPr>
          <w:rFonts w:ascii="Calibri" w:eastAsia="Times New Roman" w:hAnsi="Calibri" w:cs="Calibri"/>
          <w:i/>
          <w:sz w:val="32"/>
          <w:szCs w:val="32"/>
        </w:rPr>
        <w:t xml:space="preserve"> etc.</w:t>
      </w:r>
    </w:p>
    <w:p w14:paraId="3E3FF4D1" w14:textId="77777777" w:rsidR="00823818" w:rsidRPr="00823818" w:rsidRDefault="00823818" w:rsidP="00823818">
      <w:pPr>
        <w:spacing w:after="0" w:line="240" w:lineRule="auto"/>
        <w:jc w:val="both"/>
        <w:rPr>
          <w:rFonts w:ascii="Calibri" w:eastAsia="Times New Roman" w:hAnsi="Calibri" w:cs="Calibri"/>
          <w:color w:val="70AD47"/>
          <w:sz w:val="32"/>
          <w:szCs w:val="32"/>
        </w:rPr>
      </w:pPr>
    </w:p>
    <w:p w14:paraId="369FCEB7" w14:textId="77777777" w:rsidR="00823818" w:rsidRPr="00823818" w:rsidRDefault="00823818" w:rsidP="008238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70AD47"/>
          <w:sz w:val="32"/>
          <w:szCs w:val="32"/>
        </w:rPr>
      </w:pPr>
      <w:r w:rsidRPr="00823818">
        <w:rPr>
          <w:rFonts w:ascii="Calibri" w:eastAsia="Times New Roman" w:hAnsi="Calibri" w:cs="Calibri"/>
          <w:b/>
          <w:color w:val="70AD47"/>
          <w:sz w:val="32"/>
          <w:szCs w:val="32"/>
        </w:rPr>
        <w:t>Comments from parent(s)/carer(s)</w:t>
      </w:r>
    </w:p>
    <w:p w14:paraId="2BCA25B0" w14:textId="77777777" w:rsidR="00823818" w:rsidRPr="00823818" w:rsidRDefault="00823818" w:rsidP="00823818">
      <w:pPr>
        <w:spacing w:after="0" w:line="240" w:lineRule="auto"/>
        <w:jc w:val="both"/>
        <w:rPr>
          <w:rFonts w:ascii="Calibri" w:eastAsia="Times New Roman" w:hAnsi="Calibri" w:cs="Calibri"/>
          <w:i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47"/>
        <w:tblW w:w="9634" w:type="dxa"/>
        <w:tblLook w:val="04A0" w:firstRow="1" w:lastRow="0" w:firstColumn="1" w:lastColumn="0" w:noHBand="0" w:noVBand="1"/>
      </w:tblPr>
      <w:tblGrid>
        <w:gridCol w:w="3369"/>
        <w:gridCol w:w="6265"/>
      </w:tblGrid>
      <w:tr w:rsidR="00823818" w:rsidRPr="00823818" w14:paraId="518394C5" w14:textId="77777777" w:rsidTr="00FD1DEA">
        <w:tc>
          <w:tcPr>
            <w:tcW w:w="3369" w:type="dxa"/>
            <w:shd w:val="clear" w:color="auto" w:fill="E2EFD9" w:themeFill="accent6" w:themeFillTint="33"/>
          </w:tcPr>
          <w:p w14:paraId="0514974D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Parent/carer name(s)</w:t>
            </w:r>
          </w:p>
        </w:tc>
        <w:tc>
          <w:tcPr>
            <w:tcW w:w="6265" w:type="dxa"/>
          </w:tcPr>
          <w:p w14:paraId="01FD0798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6319028C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3CD9F66D" w14:textId="77777777" w:rsidTr="00FD1DEA">
        <w:tc>
          <w:tcPr>
            <w:tcW w:w="3369" w:type="dxa"/>
            <w:shd w:val="clear" w:color="auto" w:fill="E2EFD9" w:themeFill="accent6" w:themeFillTint="33"/>
          </w:tcPr>
          <w:p w14:paraId="54C0B7DB" w14:textId="54AACEE2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 xml:space="preserve">Language(s) spoken - </w:t>
            </w:r>
            <w:r w:rsidRPr="00823818">
              <w:rPr>
                <w:rFonts w:ascii="Calibri" w:hAnsi="Calibri" w:cs="Calibri"/>
                <w:i/>
                <w:sz w:val="32"/>
                <w:szCs w:val="32"/>
              </w:rPr>
              <w:t>please indicate if an interpreter may be needed</w:t>
            </w:r>
          </w:p>
        </w:tc>
        <w:tc>
          <w:tcPr>
            <w:tcW w:w="6265" w:type="dxa"/>
          </w:tcPr>
          <w:p w14:paraId="005A39F5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206E26FA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5855595D" w14:textId="77777777" w:rsidTr="00FD1DEA">
        <w:tc>
          <w:tcPr>
            <w:tcW w:w="3369" w:type="dxa"/>
            <w:shd w:val="clear" w:color="auto" w:fill="E2EFD9" w:themeFill="accent6" w:themeFillTint="33"/>
          </w:tcPr>
          <w:p w14:paraId="10CF7EE7" w14:textId="77777777" w:rsidR="00823818" w:rsidRPr="00823818" w:rsidRDefault="00823818" w:rsidP="00823818">
            <w:pPr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lastRenderedPageBreak/>
              <w:t xml:space="preserve">Parent/carer comments - </w:t>
            </w:r>
            <w:r w:rsidRPr="00823818">
              <w:rPr>
                <w:rFonts w:ascii="Calibri" w:hAnsi="Calibri" w:cs="Calibri"/>
                <w:i/>
                <w:sz w:val="32"/>
                <w:szCs w:val="32"/>
              </w:rPr>
              <w:t>please ask the child’s parent(s)/carer(s) to complete this box with any key information they would like to share with the new setting.</w:t>
            </w:r>
          </w:p>
        </w:tc>
        <w:tc>
          <w:tcPr>
            <w:tcW w:w="6265" w:type="dxa"/>
          </w:tcPr>
          <w:p w14:paraId="03442C74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696A0B05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2435B775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3BCBB88E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1173EA25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26EA36A7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023F7AC4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5D522C69" w14:textId="77777777" w:rsidR="00823818" w:rsidRPr="00823818" w:rsidRDefault="00823818" w:rsidP="00823818">
      <w:pPr>
        <w:spacing w:after="0" w:line="240" w:lineRule="auto"/>
        <w:jc w:val="both"/>
        <w:rPr>
          <w:rFonts w:ascii="Calibri" w:eastAsia="Times New Roman" w:hAnsi="Calibri" w:cs="Calibri"/>
          <w:i/>
          <w:sz w:val="32"/>
          <w:szCs w:val="32"/>
        </w:rPr>
      </w:pPr>
    </w:p>
    <w:p w14:paraId="7E050C10" w14:textId="77777777" w:rsidR="00823818" w:rsidRPr="00823818" w:rsidRDefault="00823818" w:rsidP="008238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70AD47"/>
          <w:sz w:val="32"/>
          <w:szCs w:val="32"/>
        </w:rPr>
      </w:pPr>
      <w:r w:rsidRPr="00823818">
        <w:rPr>
          <w:rFonts w:ascii="Calibri" w:eastAsia="Times New Roman" w:hAnsi="Calibri" w:cs="Calibri"/>
          <w:b/>
          <w:color w:val="70AD47"/>
          <w:sz w:val="32"/>
          <w:szCs w:val="32"/>
        </w:rPr>
        <w:t>Sign-off</w:t>
      </w:r>
    </w:p>
    <w:p w14:paraId="22ACC876" w14:textId="77777777" w:rsidR="00823818" w:rsidRPr="00823818" w:rsidRDefault="00823818" w:rsidP="00823818">
      <w:pPr>
        <w:spacing w:after="0" w:line="240" w:lineRule="auto"/>
        <w:jc w:val="both"/>
        <w:rPr>
          <w:rFonts w:ascii="Calibri" w:eastAsia="Times New Roman" w:hAnsi="Calibri" w:cs="Calibri"/>
          <w:i/>
          <w:sz w:val="32"/>
          <w:szCs w:val="32"/>
        </w:rPr>
      </w:pPr>
      <w:r w:rsidRPr="00823818">
        <w:rPr>
          <w:rFonts w:ascii="Calibri" w:eastAsia="Times New Roman" w:hAnsi="Calibri" w:cs="Calibri"/>
          <w:i/>
          <w:sz w:val="32"/>
          <w:szCs w:val="32"/>
        </w:rPr>
        <w:t>Ensure this transition report is signed off.</w:t>
      </w:r>
    </w:p>
    <w:p w14:paraId="59931A14" w14:textId="77777777" w:rsidR="00823818" w:rsidRPr="00823818" w:rsidRDefault="00823818" w:rsidP="00823818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4390"/>
        <w:gridCol w:w="4507"/>
      </w:tblGrid>
      <w:tr w:rsidR="00823818" w:rsidRPr="00823818" w14:paraId="780E74B7" w14:textId="77777777" w:rsidTr="004521BE">
        <w:tc>
          <w:tcPr>
            <w:tcW w:w="4390" w:type="dxa"/>
            <w:shd w:val="clear" w:color="auto" w:fill="E2EFD9" w:themeFill="accent6" w:themeFillTint="33"/>
          </w:tcPr>
          <w:p w14:paraId="7B5C487B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 xml:space="preserve">Parent (print name, sign and date) </w:t>
            </w:r>
          </w:p>
        </w:tc>
        <w:tc>
          <w:tcPr>
            <w:tcW w:w="4507" w:type="dxa"/>
          </w:tcPr>
          <w:p w14:paraId="1E558102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5142F9F9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117CB3E8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2C3880E3" w14:textId="77777777" w:rsidTr="004521BE">
        <w:tc>
          <w:tcPr>
            <w:tcW w:w="4390" w:type="dxa"/>
            <w:shd w:val="clear" w:color="auto" w:fill="E2EFD9" w:themeFill="accent6" w:themeFillTint="33"/>
          </w:tcPr>
          <w:p w14:paraId="5DA07B7A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 xml:space="preserve">Key person (print name, sign and date) </w:t>
            </w:r>
          </w:p>
        </w:tc>
        <w:tc>
          <w:tcPr>
            <w:tcW w:w="4507" w:type="dxa"/>
          </w:tcPr>
          <w:p w14:paraId="70ADDFD8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59714A38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6A391DC8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6A0AE782" w14:textId="77777777" w:rsidTr="004521BE">
        <w:tc>
          <w:tcPr>
            <w:tcW w:w="4390" w:type="dxa"/>
            <w:shd w:val="clear" w:color="auto" w:fill="E2EFD9" w:themeFill="accent6" w:themeFillTint="33"/>
          </w:tcPr>
          <w:p w14:paraId="0EB54847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>Key person contact details</w:t>
            </w:r>
          </w:p>
          <w:p w14:paraId="5BA28E07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507" w:type="dxa"/>
          </w:tcPr>
          <w:p w14:paraId="062F9244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823818" w:rsidRPr="00823818" w14:paraId="725F4707" w14:textId="77777777" w:rsidTr="004521BE">
        <w:tc>
          <w:tcPr>
            <w:tcW w:w="4390" w:type="dxa"/>
            <w:shd w:val="clear" w:color="auto" w:fill="E2EFD9" w:themeFill="accent6" w:themeFillTint="33"/>
          </w:tcPr>
          <w:p w14:paraId="3F6057E5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823818">
              <w:rPr>
                <w:rFonts w:ascii="Calibri" w:hAnsi="Calibri" w:cs="Calibri"/>
                <w:sz w:val="32"/>
                <w:szCs w:val="32"/>
              </w:rPr>
              <w:t xml:space="preserve">Head of setting (print name, sign and date) </w:t>
            </w:r>
          </w:p>
          <w:p w14:paraId="6E18B4B8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507" w:type="dxa"/>
          </w:tcPr>
          <w:p w14:paraId="44D9F074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77EA647C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  <w:p w14:paraId="761DDAC9" w14:textId="77777777" w:rsidR="00823818" w:rsidRPr="00823818" w:rsidRDefault="00823818" w:rsidP="00823818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4C34DB0B" w14:textId="77777777" w:rsidR="00823818" w:rsidRPr="00823818" w:rsidRDefault="00823818" w:rsidP="004521BE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sectPr w:rsidR="00823818" w:rsidRPr="00823818" w:rsidSect="002A626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dotted" w:sz="4" w:space="24" w:color="4472C4" w:themeColor="accent1"/>
        <w:left w:val="dotted" w:sz="4" w:space="24" w:color="4472C4" w:themeColor="accent1"/>
        <w:bottom w:val="dotted" w:sz="4" w:space="24" w:color="4472C4" w:themeColor="accent1"/>
        <w:right w:val="dotted" w:sz="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5DFF5" w14:textId="77777777" w:rsidR="001F0732" w:rsidRDefault="001F0732">
      <w:pPr>
        <w:spacing w:after="0" w:line="240" w:lineRule="auto"/>
      </w:pPr>
      <w:r>
        <w:separator/>
      </w:r>
    </w:p>
  </w:endnote>
  <w:endnote w:type="continuationSeparator" w:id="0">
    <w:p w14:paraId="176D7609" w14:textId="77777777" w:rsidR="001F0732" w:rsidRDefault="001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703233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7B1B07B1" w14:textId="77777777" w:rsidR="004A28DB" w:rsidRDefault="00823818" w:rsidP="00823818">
        <w:pPr>
          <w:pStyle w:val="Footer"/>
          <w:pBdr>
            <w:top w:val="single" w:sz="4" w:space="1" w:color="D9D9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823818">
          <w:rPr>
            <w:color w:val="7F7F7F"/>
            <w:spacing w:val="60"/>
          </w:rPr>
          <w:t>Page</w:t>
        </w:r>
      </w:p>
    </w:sdtContent>
  </w:sdt>
  <w:p w14:paraId="57030FB4" w14:textId="77777777" w:rsidR="004A28DB" w:rsidRDefault="00823818">
    <w:pPr>
      <w:pStyle w:val="Footer"/>
    </w:pPr>
    <w:r>
      <w:tab/>
    </w:r>
    <w:r>
      <w:rPr>
        <w:noProof/>
      </w:rPr>
      <w:drawing>
        <wp:inline distT="0" distB="0" distL="0" distR="0" wp14:anchorId="0FC6770C" wp14:editId="4BD1CD0B">
          <wp:extent cx="1493520" cy="1276350"/>
          <wp:effectExtent l="0" t="0" r="0" b="0"/>
          <wp:docPr id="1" name="Picture 1" descr="C:\Users\gmates\AppData\Local\Microsoft\Windows\INetCache\Content.MSO\6CCEF67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ates\AppData\Local\Microsoft\Windows\INetCache\Content.MSO\6CCEF671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80B11" w14:textId="77777777" w:rsidR="001F0732" w:rsidRDefault="001F0732">
      <w:pPr>
        <w:spacing w:after="0" w:line="240" w:lineRule="auto"/>
      </w:pPr>
      <w:r>
        <w:separator/>
      </w:r>
    </w:p>
  </w:footnote>
  <w:footnote w:type="continuationSeparator" w:id="0">
    <w:p w14:paraId="6A9DBDBF" w14:textId="77777777" w:rsidR="001F0732" w:rsidRDefault="001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08C3" w14:textId="77777777" w:rsidR="00B119F7" w:rsidRDefault="00823818" w:rsidP="005670B8">
    <w:pPr>
      <w:pStyle w:val="Header"/>
      <w:jc w:val="center"/>
    </w:pPr>
    <w:r>
      <w:rPr>
        <w:noProof/>
      </w:rPr>
      <w:drawing>
        <wp:inline distT="0" distB="0" distL="0" distR="0" wp14:anchorId="075B4026" wp14:editId="52B89F5C">
          <wp:extent cx="4171950" cy="619125"/>
          <wp:effectExtent l="0" t="0" r="0" b="9525"/>
          <wp:docPr id="6" name="Picture 6" descr="C:\Users\SOCIRKO\AppData\Local\Microsoft\Windows\INetCache\Content.MSO\E5A377D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CIRKO\AppData\Local\Microsoft\Windows\INetCache\Content.MSO\E5A377D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E2403"/>
    <w:multiLevelType w:val="hybridMultilevel"/>
    <w:tmpl w:val="E65C0988"/>
    <w:lvl w:ilvl="0" w:tplc="25A8E6D8">
      <w:start w:val="1"/>
      <w:numFmt w:val="decimal"/>
      <w:lvlText w:val="%1."/>
      <w:lvlJc w:val="left"/>
      <w:pPr>
        <w:ind w:left="360" w:hanging="360"/>
      </w:pPr>
      <w:rPr>
        <w:rFonts w:hint="default"/>
        <w:color w:val="70AD47" w:themeColor="accent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18"/>
    <w:rsid w:val="000F17B3"/>
    <w:rsid w:val="001177D6"/>
    <w:rsid w:val="001C5E7F"/>
    <w:rsid w:val="001F0732"/>
    <w:rsid w:val="004521BE"/>
    <w:rsid w:val="004B08E3"/>
    <w:rsid w:val="004E0DF7"/>
    <w:rsid w:val="00590341"/>
    <w:rsid w:val="005B0E3B"/>
    <w:rsid w:val="0079584E"/>
    <w:rsid w:val="00823818"/>
    <w:rsid w:val="00842C52"/>
    <w:rsid w:val="008844CB"/>
    <w:rsid w:val="008921B7"/>
    <w:rsid w:val="0089700D"/>
    <w:rsid w:val="00965196"/>
    <w:rsid w:val="00B900B5"/>
    <w:rsid w:val="00C02E81"/>
    <w:rsid w:val="00D313C5"/>
    <w:rsid w:val="00D51B41"/>
    <w:rsid w:val="00D839C9"/>
    <w:rsid w:val="00D96D7B"/>
    <w:rsid w:val="00E52F48"/>
    <w:rsid w:val="00E86D36"/>
    <w:rsid w:val="00FD1DEA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AA15"/>
  <w15:chartTrackingRefBased/>
  <w15:docId w15:val="{FFF42670-E424-4A31-A325-75639AF3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18"/>
  </w:style>
  <w:style w:type="paragraph" w:styleId="Footer">
    <w:name w:val="footer"/>
    <w:basedOn w:val="Normal"/>
    <w:link w:val="FooterChar"/>
    <w:uiPriority w:val="99"/>
    <w:unhideWhenUsed/>
    <w:rsid w:val="00823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18"/>
  </w:style>
  <w:style w:type="table" w:styleId="TableGrid">
    <w:name w:val="Table Grid"/>
    <w:basedOn w:val="TableNormal"/>
    <w:uiPriority w:val="59"/>
    <w:rsid w:val="0082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1B43163E7C64D862AD414DB307641" ma:contentTypeVersion="11" ma:contentTypeDescription="Create a new document." ma:contentTypeScope="" ma:versionID="521f7c91a82595ce1f067959127e4f58">
  <xsd:schema xmlns:xsd="http://www.w3.org/2001/XMLSchema" xmlns:xs="http://www.w3.org/2001/XMLSchema" xmlns:p="http://schemas.microsoft.com/office/2006/metadata/properties" xmlns:ns3="0258e4e6-7214-4ee6-a0f4-e1389d06060b" xmlns:ns4="68914004-aa89-4521-8606-4cccf44fd7dd" targetNamespace="http://schemas.microsoft.com/office/2006/metadata/properties" ma:root="true" ma:fieldsID="a608f38b689162db8e23fcda7f19ea97" ns3:_="" ns4:_="">
    <xsd:import namespace="0258e4e6-7214-4ee6-a0f4-e1389d06060b"/>
    <xsd:import namespace="68914004-aa89-4521-8606-4cccf44fd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8e4e6-7214-4ee6-a0f4-e1389d060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4004-aa89-4521-8606-4cccf44fd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BD648-8AB3-4C78-A0A9-6BAD443CB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8e4e6-7214-4ee6-a0f4-e1389d06060b"/>
    <ds:schemaRef ds:uri="68914004-aa89-4521-8606-4cccf44fd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B8C33-8215-4AD4-A305-2B6BF3346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6B386-6A2B-4ED3-9104-337AE1B4CD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Kolokotronis, Iraklis: CS-Commis: RBKC</dc:creator>
  <cp:keywords/>
  <dc:description/>
  <cp:lastModifiedBy>Kolokotronis, Iraklis: CS-Commis: RBKC</cp:lastModifiedBy>
  <cp:revision>20</cp:revision>
  <dcterms:created xsi:type="dcterms:W3CDTF">2020-05-04T15:28:00Z</dcterms:created>
  <dcterms:modified xsi:type="dcterms:W3CDTF">2020-05-08T14:06:00Z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0x0101007A81B43163E7C64D862AD414DB307641</vt:lpwstr>
  </property>
  <property fmtid="{D5CDD505-2E9C-101B-9397-08002B2CF9AE}" pid="3" name="_dlc_DocIdItemGuid">
    <vt:lpwstr>5207ab52-7842-42c7-8a4a-aa070c572e03</vt:lpwstr>
  </property>
</Properties>
</file>